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29" w:rsidRPr="00F95029" w:rsidRDefault="00F95029" w:rsidP="00F950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95029">
        <w:rPr>
          <w:rFonts w:ascii="Times New Roman" w:eastAsia="Times New Roman" w:hAnsi="Times New Roman" w:cs="Times New Roman"/>
          <w:b/>
          <w:bCs/>
          <w:sz w:val="27"/>
          <w:szCs w:val="27"/>
          <w:lang w:eastAsia="es-ES"/>
        </w:rPr>
        <w:t>Aplicación de la Jurisdicción Penal Exclusiva en un Reclamo de Agravios contra el Estado en España por Daños Morales</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Para presentar un </w:t>
      </w:r>
      <w:r w:rsidRPr="00F95029">
        <w:rPr>
          <w:rFonts w:ascii="Times New Roman" w:eastAsia="Times New Roman" w:hAnsi="Times New Roman" w:cs="Times New Roman"/>
          <w:b/>
          <w:bCs/>
          <w:sz w:val="24"/>
          <w:szCs w:val="24"/>
          <w:lang w:eastAsia="es-ES"/>
        </w:rPr>
        <w:t>reclamo por agravios contra el Estado español por daños morales</w:t>
      </w:r>
      <w:r w:rsidRPr="00F95029">
        <w:rPr>
          <w:rFonts w:ascii="Times New Roman" w:eastAsia="Times New Roman" w:hAnsi="Times New Roman" w:cs="Times New Roman"/>
          <w:sz w:val="24"/>
          <w:szCs w:val="24"/>
          <w:lang w:eastAsia="es-ES"/>
        </w:rPr>
        <w:t xml:space="preserve">, y buscar una </w:t>
      </w:r>
      <w:r w:rsidRPr="00F95029">
        <w:rPr>
          <w:rFonts w:ascii="Times New Roman" w:eastAsia="Times New Roman" w:hAnsi="Times New Roman" w:cs="Times New Roman"/>
          <w:b/>
          <w:bCs/>
          <w:sz w:val="24"/>
          <w:szCs w:val="24"/>
          <w:lang w:eastAsia="es-ES"/>
        </w:rPr>
        <w:t>jurisdicción penal exclusiva</w:t>
      </w:r>
      <w:r w:rsidRPr="00F95029">
        <w:rPr>
          <w:rFonts w:ascii="Times New Roman" w:eastAsia="Times New Roman" w:hAnsi="Times New Roman" w:cs="Times New Roman"/>
          <w:sz w:val="24"/>
          <w:szCs w:val="24"/>
          <w:lang w:eastAsia="es-ES"/>
        </w:rPr>
        <w:t xml:space="preserve">, se deben analizar diferentes mecanismos dentro del </w:t>
      </w:r>
      <w:r w:rsidRPr="00F95029">
        <w:rPr>
          <w:rFonts w:ascii="Times New Roman" w:eastAsia="Times New Roman" w:hAnsi="Times New Roman" w:cs="Times New Roman"/>
          <w:b/>
          <w:bCs/>
          <w:sz w:val="24"/>
          <w:szCs w:val="24"/>
          <w:lang w:eastAsia="es-ES"/>
        </w:rPr>
        <w:t>derecho positivo internacional y español</w:t>
      </w:r>
      <w:r w:rsidRPr="00F95029">
        <w:rPr>
          <w:rFonts w:ascii="Times New Roman" w:eastAsia="Times New Roman" w:hAnsi="Times New Roman" w:cs="Times New Roman"/>
          <w:sz w:val="24"/>
          <w:szCs w:val="24"/>
          <w:lang w:eastAsia="es-ES"/>
        </w:rPr>
        <w:t xml:space="preserve">. A continuación, aplicamos los criterios mencionados anteriormente a un </w:t>
      </w:r>
      <w:r w:rsidRPr="00F95029">
        <w:rPr>
          <w:rFonts w:ascii="Times New Roman" w:eastAsia="Times New Roman" w:hAnsi="Times New Roman" w:cs="Times New Roman"/>
          <w:b/>
          <w:bCs/>
          <w:sz w:val="24"/>
          <w:szCs w:val="24"/>
          <w:lang w:eastAsia="es-ES"/>
        </w:rPr>
        <w:t>supuesto caso de reclamo en España</w:t>
      </w:r>
      <w:r w:rsidRPr="00F95029">
        <w:rPr>
          <w:rFonts w:ascii="Times New Roman" w:eastAsia="Times New Roman" w:hAnsi="Times New Roman" w:cs="Times New Roman"/>
          <w:sz w:val="24"/>
          <w:szCs w:val="24"/>
          <w:lang w:eastAsia="es-ES"/>
        </w:rPr>
        <w:t>.</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25" style="width:0;height:1.5pt" o:hralign="center" o:hrstd="t" o:hr="t" fillcolor="#a0a0a0" stroked="f"/>
        </w:pict>
      </w:r>
    </w:p>
    <w:p w:rsidR="00F95029" w:rsidRPr="00F95029" w:rsidRDefault="00F95029" w:rsidP="00F9502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95029">
        <w:rPr>
          <w:rFonts w:ascii="Times New Roman" w:eastAsia="Times New Roman" w:hAnsi="Times New Roman" w:cs="Times New Roman"/>
          <w:b/>
          <w:bCs/>
          <w:sz w:val="36"/>
          <w:szCs w:val="36"/>
          <w:lang w:eastAsia="es-ES"/>
        </w:rPr>
        <w:t>1. Planteamiento del Caso Hipotético</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Un ciudadano, o grupo de ciudadanos, presenta una </w:t>
      </w:r>
      <w:r w:rsidRPr="00F95029">
        <w:rPr>
          <w:rFonts w:ascii="Times New Roman" w:eastAsia="Times New Roman" w:hAnsi="Times New Roman" w:cs="Times New Roman"/>
          <w:b/>
          <w:bCs/>
          <w:sz w:val="24"/>
          <w:szCs w:val="24"/>
          <w:lang w:eastAsia="es-ES"/>
        </w:rPr>
        <w:t>petición de agravios</w:t>
      </w:r>
      <w:r w:rsidRPr="00F95029">
        <w:rPr>
          <w:rFonts w:ascii="Times New Roman" w:eastAsia="Times New Roman" w:hAnsi="Times New Roman" w:cs="Times New Roman"/>
          <w:sz w:val="24"/>
          <w:szCs w:val="24"/>
          <w:lang w:eastAsia="es-ES"/>
        </w:rPr>
        <w:t xml:space="preserve"> contra el </w:t>
      </w:r>
      <w:r w:rsidRPr="00F95029">
        <w:rPr>
          <w:rFonts w:ascii="Times New Roman" w:eastAsia="Times New Roman" w:hAnsi="Times New Roman" w:cs="Times New Roman"/>
          <w:b/>
          <w:bCs/>
          <w:sz w:val="24"/>
          <w:szCs w:val="24"/>
          <w:lang w:eastAsia="es-ES"/>
        </w:rPr>
        <w:t>Estado español</w:t>
      </w:r>
      <w:r w:rsidRPr="00F95029">
        <w:rPr>
          <w:rFonts w:ascii="Times New Roman" w:eastAsia="Times New Roman" w:hAnsi="Times New Roman" w:cs="Times New Roman"/>
          <w:sz w:val="24"/>
          <w:szCs w:val="24"/>
          <w:lang w:eastAsia="es-ES"/>
        </w:rPr>
        <w:t xml:space="preserve">, alegando que han sufrido </w:t>
      </w:r>
      <w:r w:rsidRPr="00F95029">
        <w:rPr>
          <w:rFonts w:ascii="Times New Roman" w:eastAsia="Times New Roman" w:hAnsi="Times New Roman" w:cs="Times New Roman"/>
          <w:b/>
          <w:bCs/>
          <w:sz w:val="24"/>
          <w:szCs w:val="24"/>
          <w:lang w:eastAsia="es-ES"/>
        </w:rPr>
        <w:t>daños morales</w:t>
      </w:r>
      <w:r w:rsidRPr="00F95029">
        <w:rPr>
          <w:rFonts w:ascii="Times New Roman" w:eastAsia="Times New Roman" w:hAnsi="Times New Roman" w:cs="Times New Roman"/>
          <w:sz w:val="24"/>
          <w:szCs w:val="24"/>
          <w:lang w:eastAsia="es-ES"/>
        </w:rPr>
        <w:t xml:space="preserve"> debido </w:t>
      </w:r>
      <w:proofErr w:type="gramStart"/>
      <w:r w:rsidRPr="00F95029">
        <w:rPr>
          <w:rFonts w:ascii="Times New Roman" w:eastAsia="Times New Roman" w:hAnsi="Times New Roman" w:cs="Times New Roman"/>
          <w:sz w:val="24"/>
          <w:szCs w:val="24"/>
          <w:lang w:eastAsia="es-ES"/>
        </w:rPr>
        <w:t>a</w:t>
      </w:r>
      <w:proofErr w:type="gramEnd"/>
      <w:r w:rsidRPr="00F95029">
        <w:rPr>
          <w:rFonts w:ascii="Times New Roman" w:eastAsia="Times New Roman" w:hAnsi="Times New Roman" w:cs="Times New Roman"/>
          <w:sz w:val="24"/>
          <w:szCs w:val="24"/>
          <w:lang w:eastAsia="es-ES"/>
        </w:rPr>
        <w:t>:</w:t>
      </w:r>
    </w:p>
    <w:p w:rsidR="00F95029" w:rsidRPr="00F95029" w:rsidRDefault="00F95029" w:rsidP="00F950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Actos de represión política o persecución ideológica.</w:t>
      </w:r>
    </w:p>
    <w:p w:rsidR="00F95029" w:rsidRPr="00F95029" w:rsidRDefault="00F95029" w:rsidP="00F950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Violaciones de derechos humanos, tortura o trato degradante.</w:t>
      </w:r>
    </w:p>
    <w:p w:rsidR="00F95029" w:rsidRPr="00F95029" w:rsidRDefault="00F95029" w:rsidP="00F950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Negligencia estatal en la protección de derechos fundamentales.</w:t>
      </w:r>
    </w:p>
    <w:p w:rsidR="00F95029" w:rsidRPr="00F95029" w:rsidRDefault="00F95029" w:rsidP="00F950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Discriminación sistemática o ataques contra su integridad moral.</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El peticionario desea que el caso sea juzgado por una </w:t>
      </w:r>
      <w:r w:rsidRPr="00F95029">
        <w:rPr>
          <w:rFonts w:ascii="Times New Roman" w:eastAsia="Times New Roman" w:hAnsi="Times New Roman" w:cs="Times New Roman"/>
          <w:b/>
          <w:bCs/>
          <w:sz w:val="24"/>
          <w:szCs w:val="24"/>
          <w:lang w:eastAsia="es-ES"/>
        </w:rPr>
        <w:t>jurisdicción penal exclusiva</w:t>
      </w:r>
      <w:r w:rsidRPr="00F95029">
        <w:rPr>
          <w:rFonts w:ascii="Times New Roman" w:eastAsia="Times New Roman" w:hAnsi="Times New Roman" w:cs="Times New Roman"/>
          <w:sz w:val="24"/>
          <w:szCs w:val="24"/>
          <w:lang w:eastAsia="es-ES"/>
        </w:rPr>
        <w:t xml:space="preserve"> fuera de España, como un tribunal internacional.</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26" style="width:0;height:1.5pt" o:hralign="center" o:hrstd="t" o:hr="t" fillcolor="#a0a0a0" stroked="f"/>
        </w:pict>
      </w:r>
    </w:p>
    <w:p w:rsidR="00F95029" w:rsidRPr="00F95029" w:rsidRDefault="00F95029" w:rsidP="00F9502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95029">
        <w:rPr>
          <w:rFonts w:ascii="Times New Roman" w:eastAsia="Times New Roman" w:hAnsi="Times New Roman" w:cs="Times New Roman"/>
          <w:b/>
          <w:bCs/>
          <w:sz w:val="36"/>
          <w:szCs w:val="36"/>
          <w:lang w:eastAsia="es-ES"/>
        </w:rPr>
        <w:t>2. Aplicación de los Mecanismos de Jurisdicción Penal Exclusiva</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Para que este reclamo sea procesado </w:t>
      </w:r>
      <w:r w:rsidRPr="00F95029">
        <w:rPr>
          <w:rFonts w:ascii="Times New Roman" w:eastAsia="Times New Roman" w:hAnsi="Times New Roman" w:cs="Times New Roman"/>
          <w:b/>
          <w:bCs/>
          <w:sz w:val="24"/>
          <w:szCs w:val="24"/>
          <w:lang w:eastAsia="es-ES"/>
        </w:rPr>
        <w:t>fuera de España</w:t>
      </w:r>
      <w:r w:rsidRPr="00F95029">
        <w:rPr>
          <w:rFonts w:ascii="Times New Roman" w:eastAsia="Times New Roman" w:hAnsi="Times New Roman" w:cs="Times New Roman"/>
          <w:sz w:val="24"/>
          <w:szCs w:val="24"/>
          <w:lang w:eastAsia="es-ES"/>
        </w:rPr>
        <w:t>, se pueden seguir tres vías en el derecho positivo:</w:t>
      </w:r>
    </w:p>
    <w:p w:rsidR="00F95029" w:rsidRPr="00F95029" w:rsidRDefault="00F95029" w:rsidP="00F950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95029">
        <w:rPr>
          <w:rFonts w:ascii="Times New Roman" w:eastAsia="Times New Roman" w:hAnsi="Times New Roman" w:cs="Times New Roman"/>
          <w:b/>
          <w:bCs/>
          <w:sz w:val="27"/>
          <w:szCs w:val="27"/>
          <w:lang w:eastAsia="es-ES"/>
        </w:rPr>
        <w:t>A) Jurisdicción basada en tratados internacionales</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España es </w:t>
      </w:r>
      <w:r w:rsidRPr="00F95029">
        <w:rPr>
          <w:rFonts w:ascii="Times New Roman" w:eastAsia="Times New Roman" w:hAnsi="Times New Roman" w:cs="Times New Roman"/>
          <w:b/>
          <w:bCs/>
          <w:sz w:val="24"/>
          <w:szCs w:val="24"/>
          <w:lang w:eastAsia="es-ES"/>
        </w:rPr>
        <w:t>parte de múltiples tratados internacionales</w:t>
      </w:r>
      <w:r w:rsidRPr="00F95029">
        <w:rPr>
          <w:rFonts w:ascii="Times New Roman" w:eastAsia="Times New Roman" w:hAnsi="Times New Roman" w:cs="Times New Roman"/>
          <w:sz w:val="24"/>
          <w:szCs w:val="24"/>
          <w:lang w:eastAsia="es-ES"/>
        </w:rPr>
        <w:t xml:space="preserve"> que permiten llevar ciertos casos a </w:t>
      </w:r>
      <w:r w:rsidRPr="00F95029">
        <w:rPr>
          <w:rFonts w:ascii="Times New Roman" w:eastAsia="Times New Roman" w:hAnsi="Times New Roman" w:cs="Times New Roman"/>
          <w:b/>
          <w:bCs/>
          <w:sz w:val="24"/>
          <w:szCs w:val="24"/>
          <w:lang w:eastAsia="es-ES"/>
        </w:rPr>
        <w:t>tribunales internacionales</w:t>
      </w:r>
      <w:r w:rsidRPr="00F95029">
        <w:rPr>
          <w:rFonts w:ascii="Times New Roman" w:eastAsia="Times New Roman" w:hAnsi="Times New Roman" w:cs="Times New Roman"/>
          <w:sz w:val="24"/>
          <w:szCs w:val="24"/>
          <w:lang w:eastAsia="es-ES"/>
        </w:rPr>
        <w:t xml:space="preserve"> bajo circunstancias específicas.</w:t>
      </w:r>
    </w:p>
    <w:p w:rsidR="00F95029" w:rsidRPr="00F95029" w:rsidRDefault="00F95029" w:rsidP="00F9502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Corte Penal Internacional (CPI)</w:t>
      </w:r>
    </w:p>
    <w:p w:rsidR="00F95029" w:rsidRPr="00F95029" w:rsidRDefault="00F95029" w:rsidP="00F9502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La </w:t>
      </w:r>
      <w:r w:rsidRPr="00F95029">
        <w:rPr>
          <w:rFonts w:ascii="Times New Roman" w:eastAsia="Times New Roman" w:hAnsi="Times New Roman" w:cs="Times New Roman"/>
          <w:b/>
          <w:bCs/>
          <w:sz w:val="24"/>
          <w:szCs w:val="24"/>
          <w:lang w:eastAsia="es-ES"/>
        </w:rPr>
        <w:t>CPI</w:t>
      </w:r>
      <w:r w:rsidRPr="00F95029">
        <w:rPr>
          <w:rFonts w:ascii="Times New Roman" w:eastAsia="Times New Roman" w:hAnsi="Times New Roman" w:cs="Times New Roman"/>
          <w:sz w:val="24"/>
          <w:szCs w:val="24"/>
          <w:lang w:eastAsia="es-ES"/>
        </w:rPr>
        <w:t xml:space="preserve"> tiene jurisdicción </w:t>
      </w:r>
      <w:r w:rsidRPr="00F95029">
        <w:rPr>
          <w:rFonts w:ascii="Times New Roman" w:eastAsia="Times New Roman" w:hAnsi="Times New Roman" w:cs="Times New Roman"/>
          <w:b/>
          <w:bCs/>
          <w:sz w:val="24"/>
          <w:szCs w:val="24"/>
          <w:lang w:eastAsia="es-ES"/>
        </w:rPr>
        <w:t>penal</w:t>
      </w:r>
      <w:r w:rsidRPr="00F95029">
        <w:rPr>
          <w:rFonts w:ascii="Times New Roman" w:eastAsia="Times New Roman" w:hAnsi="Times New Roman" w:cs="Times New Roman"/>
          <w:sz w:val="24"/>
          <w:szCs w:val="24"/>
          <w:lang w:eastAsia="es-ES"/>
        </w:rPr>
        <w:t xml:space="preserve"> sobre </w:t>
      </w:r>
      <w:r w:rsidRPr="00F95029">
        <w:rPr>
          <w:rFonts w:ascii="Times New Roman" w:eastAsia="Times New Roman" w:hAnsi="Times New Roman" w:cs="Times New Roman"/>
          <w:b/>
          <w:bCs/>
          <w:sz w:val="24"/>
          <w:szCs w:val="24"/>
          <w:lang w:eastAsia="es-ES"/>
        </w:rPr>
        <w:t>crímenes de lesa humanidad, genocidio y crímenes de guerra</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los daños morales reclamados están relacionados con </w:t>
      </w:r>
      <w:r w:rsidRPr="00F95029">
        <w:rPr>
          <w:rFonts w:ascii="Times New Roman" w:eastAsia="Times New Roman" w:hAnsi="Times New Roman" w:cs="Times New Roman"/>
          <w:b/>
          <w:bCs/>
          <w:sz w:val="24"/>
          <w:szCs w:val="24"/>
          <w:lang w:eastAsia="es-ES"/>
        </w:rPr>
        <w:t>violaciones graves de derechos humanos cometidas por el Estado español</w:t>
      </w:r>
      <w:r w:rsidRPr="00F95029">
        <w:rPr>
          <w:rFonts w:ascii="Times New Roman" w:eastAsia="Times New Roman" w:hAnsi="Times New Roman" w:cs="Times New Roman"/>
          <w:sz w:val="24"/>
          <w:szCs w:val="24"/>
          <w:lang w:eastAsia="es-ES"/>
        </w:rPr>
        <w:t>, se podría intentar presentar el caso ante la CPI.</w:t>
      </w:r>
    </w:p>
    <w:p w:rsidR="00F95029" w:rsidRPr="00F95029" w:rsidRDefault="00F95029" w:rsidP="00F9502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Requisitos:</w:t>
      </w:r>
    </w:p>
    <w:p w:rsidR="00F95029" w:rsidRPr="00F95029" w:rsidRDefault="00F95029" w:rsidP="00F95029">
      <w:pPr>
        <w:numPr>
          <w:ilvl w:val="2"/>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El peticionario debe demostrar que los actos fueron </w:t>
      </w:r>
      <w:r w:rsidRPr="00F95029">
        <w:rPr>
          <w:rFonts w:ascii="Times New Roman" w:eastAsia="Times New Roman" w:hAnsi="Times New Roman" w:cs="Times New Roman"/>
          <w:b/>
          <w:bCs/>
          <w:sz w:val="24"/>
          <w:szCs w:val="24"/>
          <w:lang w:eastAsia="es-ES"/>
        </w:rPr>
        <w:t>sistemáticos y generalizados</w:t>
      </w:r>
      <w:r w:rsidRPr="00F95029">
        <w:rPr>
          <w:rFonts w:ascii="Times New Roman" w:eastAsia="Times New Roman" w:hAnsi="Times New Roman" w:cs="Times New Roman"/>
          <w:sz w:val="24"/>
          <w:szCs w:val="24"/>
          <w:lang w:eastAsia="es-ES"/>
        </w:rPr>
        <w:t>, no solo casos individuales.</w:t>
      </w:r>
    </w:p>
    <w:p w:rsidR="00F95029" w:rsidRPr="00F95029" w:rsidRDefault="00F95029" w:rsidP="00F95029">
      <w:pPr>
        <w:numPr>
          <w:ilvl w:val="2"/>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España debe haber </w:t>
      </w:r>
      <w:r w:rsidRPr="00F95029">
        <w:rPr>
          <w:rFonts w:ascii="Times New Roman" w:eastAsia="Times New Roman" w:hAnsi="Times New Roman" w:cs="Times New Roman"/>
          <w:b/>
          <w:bCs/>
          <w:sz w:val="24"/>
          <w:szCs w:val="24"/>
          <w:lang w:eastAsia="es-ES"/>
        </w:rPr>
        <w:t>fallado en investigar y sancionar</w:t>
      </w:r>
      <w:r w:rsidRPr="00F95029">
        <w:rPr>
          <w:rFonts w:ascii="Times New Roman" w:eastAsia="Times New Roman" w:hAnsi="Times New Roman" w:cs="Times New Roman"/>
          <w:sz w:val="24"/>
          <w:szCs w:val="24"/>
          <w:lang w:eastAsia="es-ES"/>
        </w:rPr>
        <w:t xml:space="preserve"> a los responsables.</w:t>
      </w:r>
    </w:p>
    <w:p w:rsidR="00F95029" w:rsidRPr="00F95029" w:rsidRDefault="00F95029" w:rsidP="00F95029">
      <w:pPr>
        <w:numPr>
          <w:ilvl w:val="2"/>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El caso debe cumplir con los </w:t>
      </w:r>
      <w:r w:rsidRPr="00F95029">
        <w:rPr>
          <w:rFonts w:ascii="Times New Roman" w:eastAsia="Times New Roman" w:hAnsi="Times New Roman" w:cs="Times New Roman"/>
          <w:b/>
          <w:bCs/>
          <w:sz w:val="24"/>
          <w:szCs w:val="24"/>
          <w:lang w:eastAsia="es-ES"/>
        </w:rPr>
        <w:t>criterios del Estatuto de Roma</w:t>
      </w:r>
      <w:r w:rsidRPr="00F95029">
        <w:rPr>
          <w:rFonts w:ascii="Times New Roman" w:eastAsia="Times New Roman" w:hAnsi="Times New Roman" w:cs="Times New Roman"/>
          <w:sz w:val="24"/>
          <w:szCs w:val="24"/>
          <w:lang w:eastAsia="es-ES"/>
        </w:rPr>
        <w:t>.</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lastRenderedPageBreak/>
        <w:t>Ejemplo real:</w:t>
      </w:r>
      <w:r w:rsidRPr="00F95029">
        <w:rPr>
          <w:rFonts w:ascii="Times New Roman" w:eastAsia="Times New Roman" w:hAnsi="Times New Roman" w:cs="Times New Roman"/>
          <w:sz w:val="24"/>
          <w:szCs w:val="24"/>
          <w:lang w:eastAsia="es-ES"/>
        </w:rPr>
        <w:t xml:space="preserve"> En 2021, la CPI investigó a líderes políticos por crímenes de lesa humanidad en Venezuela, basándose en denuncias de persecución política y tortura.</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Aplicación al caso:</w:t>
      </w:r>
      <w:r w:rsidRPr="00F95029">
        <w:rPr>
          <w:rFonts w:ascii="Times New Roman" w:eastAsia="Times New Roman" w:hAnsi="Times New Roman" w:cs="Times New Roman"/>
          <w:sz w:val="24"/>
          <w:szCs w:val="24"/>
          <w:lang w:eastAsia="es-ES"/>
        </w:rPr>
        <w:br/>
        <w:t xml:space="preserve">Si el daño moral deriva de </w:t>
      </w:r>
      <w:r w:rsidRPr="00F95029">
        <w:rPr>
          <w:rFonts w:ascii="Times New Roman" w:eastAsia="Times New Roman" w:hAnsi="Times New Roman" w:cs="Times New Roman"/>
          <w:b/>
          <w:bCs/>
          <w:sz w:val="24"/>
          <w:szCs w:val="24"/>
          <w:lang w:eastAsia="es-ES"/>
        </w:rPr>
        <w:t>tortura, persecución política o represión sistemática</w:t>
      </w:r>
      <w:r w:rsidRPr="00F95029">
        <w:rPr>
          <w:rFonts w:ascii="Times New Roman" w:eastAsia="Times New Roman" w:hAnsi="Times New Roman" w:cs="Times New Roman"/>
          <w:sz w:val="24"/>
          <w:szCs w:val="24"/>
          <w:lang w:eastAsia="es-ES"/>
        </w:rPr>
        <w:t>, y España no ha investigado adecuadamente, el caso podría ser presentado ante la CPI.</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27" style="width:0;height:1.5pt" o:hralign="center" o:hrstd="t" o:hr="t" fillcolor="#a0a0a0" stroked="f"/>
        </w:pict>
      </w:r>
    </w:p>
    <w:p w:rsidR="00F95029" w:rsidRPr="00F95029" w:rsidRDefault="00F95029" w:rsidP="00F9502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Corte Europea de Derechos Humanos (TEDH)</w:t>
      </w:r>
    </w:p>
    <w:p w:rsidR="00F95029" w:rsidRPr="00F95029" w:rsidRDefault="00F95029" w:rsidP="00F95029">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España es parte del </w:t>
      </w:r>
      <w:r w:rsidRPr="00F95029">
        <w:rPr>
          <w:rFonts w:ascii="Times New Roman" w:eastAsia="Times New Roman" w:hAnsi="Times New Roman" w:cs="Times New Roman"/>
          <w:b/>
          <w:bCs/>
          <w:sz w:val="24"/>
          <w:szCs w:val="24"/>
          <w:lang w:eastAsia="es-ES"/>
        </w:rPr>
        <w:t>Convenio Europeo de Derechos Humanos</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Cualquier ciudadano que considere que el Estado ha violado sus </w:t>
      </w:r>
      <w:r w:rsidRPr="00F95029">
        <w:rPr>
          <w:rFonts w:ascii="Times New Roman" w:eastAsia="Times New Roman" w:hAnsi="Times New Roman" w:cs="Times New Roman"/>
          <w:b/>
          <w:bCs/>
          <w:sz w:val="24"/>
          <w:szCs w:val="24"/>
          <w:lang w:eastAsia="es-ES"/>
        </w:rPr>
        <w:t>derechos fundamentales</w:t>
      </w:r>
      <w:r w:rsidRPr="00F95029">
        <w:rPr>
          <w:rFonts w:ascii="Times New Roman" w:eastAsia="Times New Roman" w:hAnsi="Times New Roman" w:cs="Times New Roman"/>
          <w:sz w:val="24"/>
          <w:szCs w:val="24"/>
          <w:lang w:eastAsia="es-ES"/>
        </w:rPr>
        <w:t xml:space="preserve">, incluyendo daños morales graves, puede presentar un caso ante el </w:t>
      </w:r>
      <w:r w:rsidRPr="00F95029">
        <w:rPr>
          <w:rFonts w:ascii="Times New Roman" w:eastAsia="Times New Roman" w:hAnsi="Times New Roman" w:cs="Times New Roman"/>
          <w:b/>
          <w:bCs/>
          <w:sz w:val="24"/>
          <w:szCs w:val="24"/>
          <w:lang w:eastAsia="es-ES"/>
        </w:rPr>
        <w:t>TEDH</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Requisitos:</w:t>
      </w:r>
    </w:p>
    <w:p w:rsidR="00F95029" w:rsidRPr="00F95029" w:rsidRDefault="00F95029" w:rsidP="00F95029">
      <w:pPr>
        <w:numPr>
          <w:ilvl w:val="2"/>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Haber agotado todas las </w:t>
      </w:r>
      <w:r w:rsidRPr="00F95029">
        <w:rPr>
          <w:rFonts w:ascii="Times New Roman" w:eastAsia="Times New Roman" w:hAnsi="Times New Roman" w:cs="Times New Roman"/>
          <w:b/>
          <w:bCs/>
          <w:sz w:val="24"/>
          <w:szCs w:val="24"/>
          <w:lang w:eastAsia="es-ES"/>
        </w:rPr>
        <w:t>instancias judiciales en España</w:t>
      </w:r>
      <w:r w:rsidRPr="00F95029">
        <w:rPr>
          <w:rFonts w:ascii="Times New Roman" w:eastAsia="Times New Roman" w:hAnsi="Times New Roman" w:cs="Times New Roman"/>
          <w:sz w:val="24"/>
          <w:szCs w:val="24"/>
          <w:lang w:eastAsia="es-ES"/>
        </w:rPr>
        <w:t xml:space="preserve"> (Tribunal Supremo y Tribunal Constitucional).</w:t>
      </w:r>
    </w:p>
    <w:p w:rsidR="00F95029" w:rsidRPr="00F95029" w:rsidRDefault="00F95029" w:rsidP="00F95029">
      <w:pPr>
        <w:numPr>
          <w:ilvl w:val="2"/>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Presentar evidencia clara de que </w:t>
      </w:r>
      <w:r w:rsidRPr="00F95029">
        <w:rPr>
          <w:rFonts w:ascii="Times New Roman" w:eastAsia="Times New Roman" w:hAnsi="Times New Roman" w:cs="Times New Roman"/>
          <w:b/>
          <w:bCs/>
          <w:sz w:val="24"/>
          <w:szCs w:val="24"/>
          <w:lang w:eastAsia="es-ES"/>
        </w:rPr>
        <w:t>España no ha respetado sus derechos fundamentales</w:t>
      </w:r>
      <w:r w:rsidRPr="00F95029">
        <w:rPr>
          <w:rFonts w:ascii="Times New Roman" w:eastAsia="Times New Roman" w:hAnsi="Times New Roman" w:cs="Times New Roman"/>
          <w:sz w:val="24"/>
          <w:szCs w:val="24"/>
          <w:lang w:eastAsia="es-ES"/>
        </w:rPr>
        <w:t>.</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Ejemplo real:</w:t>
      </w:r>
    </w:p>
    <w:p w:rsidR="00F95029" w:rsidRPr="00F95029" w:rsidRDefault="00F95029" w:rsidP="00F95029">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El TEDH ha condenado a España en varios casos por </w:t>
      </w:r>
      <w:r w:rsidRPr="00F95029">
        <w:rPr>
          <w:rFonts w:ascii="Times New Roman" w:eastAsia="Times New Roman" w:hAnsi="Times New Roman" w:cs="Times New Roman"/>
          <w:b/>
          <w:bCs/>
          <w:sz w:val="24"/>
          <w:szCs w:val="24"/>
          <w:lang w:eastAsia="es-ES"/>
        </w:rPr>
        <w:t>trato inhumano a presos</w:t>
      </w:r>
      <w:r w:rsidRPr="00F95029">
        <w:rPr>
          <w:rFonts w:ascii="Times New Roman" w:eastAsia="Times New Roman" w:hAnsi="Times New Roman" w:cs="Times New Roman"/>
          <w:sz w:val="24"/>
          <w:szCs w:val="24"/>
          <w:lang w:eastAsia="es-ES"/>
        </w:rPr>
        <w:t xml:space="preserve"> y </w:t>
      </w:r>
      <w:r w:rsidRPr="00F95029">
        <w:rPr>
          <w:rFonts w:ascii="Times New Roman" w:eastAsia="Times New Roman" w:hAnsi="Times New Roman" w:cs="Times New Roman"/>
          <w:b/>
          <w:bCs/>
          <w:sz w:val="24"/>
          <w:szCs w:val="24"/>
          <w:lang w:eastAsia="es-ES"/>
        </w:rPr>
        <w:t>falta de una investigación efectiva en casos de tortura</w:t>
      </w:r>
      <w:r w:rsidRPr="00F95029">
        <w:rPr>
          <w:rFonts w:ascii="Times New Roman" w:eastAsia="Times New Roman" w:hAnsi="Times New Roman" w:cs="Times New Roman"/>
          <w:sz w:val="24"/>
          <w:szCs w:val="24"/>
          <w:lang w:eastAsia="es-ES"/>
        </w:rPr>
        <w:t>.</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Aplicación al caso:</w:t>
      </w:r>
    </w:p>
    <w:p w:rsidR="00F95029" w:rsidRPr="00F95029" w:rsidRDefault="00F95029" w:rsidP="00F95029">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el peticionario demuestra que </w:t>
      </w:r>
      <w:r w:rsidRPr="00F95029">
        <w:rPr>
          <w:rFonts w:ascii="Times New Roman" w:eastAsia="Times New Roman" w:hAnsi="Times New Roman" w:cs="Times New Roman"/>
          <w:b/>
          <w:bCs/>
          <w:sz w:val="24"/>
          <w:szCs w:val="24"/>
          <w:lang w:eastAsia="es-ES"/>
        </w:rPr>
        <w:t>España no le ha garantizado justicia</w:t>
      </w:r>
      <w:r w:rsidRPr="00F95029">
        <w:rPr>
          <w:rFonts w:ascii="Times New Roman" w:eastAsia="Times New Roman" w:hAnsi="Times New Roman" w:cs="Times New Roman"/>
          <w:sz w:val="24"/>
          <w:szCs w:val="24"/>
          <w:lang w:eastAsia="es-ES"/>
        </w:rPr>
        <w:t xml:space="preserve">, puede llevar su caso al TEDH para exigir </w:t>
      </w:r>
      <w:r w:rsidRPr="00F95029">
        <w:rPr>
          <w:rFonts w:ascii="Times New Roman" w:eastAsia="Times New Roman" w:hAnsi="Times New Roman" w:cs="Times New Roman"/>
          <w:b/>
          <w:bCs/>
          <w:sz w:val="24"/>
          <w:szCs w:val="24"/>
          <w:lang w:eastAsia="es-ES"/>
        </w:rPr>
        <w:t>reparación económica</w:t>
      </w:r>
      <w:r w:rsidRPr="00F95029">
        <w:rPr>
          <w:rFonts w:ascii="Times New Roman" w:eastAsia="Times New Roman" w:hAnsi="Times New Roman" w:cs="Times New Roman"/>
          <w:sz w:val="24"/>
          <w:szCs w:val="24"/>
          <w:lang w:eastAsia="es-ES"/>
        </w:rPr>
        <w:t xml:space="preserve"> por daños morales.</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28" style="width:0;height:1.5pt" o:hralign="center" o:hrstd="t" o:hr="t" fillcolor="#a0a0a0" stroked="f"/>
        </w:pict>
      </w:r>
    </w:p>
    <w:p w:rsidR="00F95029" w:rsidRPr="00F95029" w:rsidRDefault="00F95029" w:rsidP="00F9502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Comité de Derechos Humanos de la ONU</w:t>
      </w:r>
    </w:p>
    <w:p w:rsidR="00F95029" w:rsidRPr="00F95029" w:rsidRDefault="00F95029" w:rsidP="00F95029">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el daño moral deriva de </w:t>
      </w:r>
      <w:r w:rsidRPr="00F95029">
        <w:rPr>
          <w:rFonts w:ascii="Times New Roman" w:eastAsia="Times New Roman" w:hAnsi="Times New Roman" w:cs="Times New Roman"/>
          <w:b/>
          <w:bCs/>
          <w:sz w:val="24"/>
          <w:szCs w:val="24"/>
          <w:lang w:eastAsia="es-ES"/>
        </w:rPr>
        <w:t>violaciones al Pacto Internacional de Derechos Civiles y Políticos</w:t>
      </w:r>
      <w:r w:rsidRPr="00F95029">
        <w:rPr>
          <w:rFonts w:ascii="Times New Roman" w:eastAsia="Times New Roman" w:hAnsi="Times New Roman" w:cs="Times New Roman"/>
          <w:sz w:val="24"/>
          <w:szCs w:val="24"/>
          <w:lang w:eastAsia="es-ES"/>
        </w:rPr>
        <w:t>, el caso puede presentarse ante este comité.</w:t>
      </w:r>
    </w:p>
    <w:p w:rsidR="00F95029" w:rsidRPr="00F95029" w:rsidRDefault="00F95029" w:rsidP="00F95029">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Requisitos:</w:t>
      </w:r>
    </w:p>
    <w:p w:rsidR="00F95029" w:rsidRPr="00F95029" w:rsidRDefault="00F95029" w:rsidP="00F95029">
      <w:pPr>
        <w:numPr>
          <w:ilvl w:val="2"/>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España debe ser </w:t>
      </w:r>
      <w:r w:rsidRPr="00F95029">
        <w:rPr>
          <w:rFonts w:ascii="Times New Roman" w:eastAsia="Times New Roman" w:hAnsi="Times New Roman" w:cs="Times New Roman"/>
          <w:b/>
          <w:bCs/>
          <w:sz w:val="24"/>
          <w:szCs w:val="24"/>
          <w:lang w:eastAsia="es-ES"/>
        </w:rPr>
        <w:t>parte del Pacto y del Protocolo Facultativo</w:t>
      </w:r>
      <w:r w:rsidRPr="00F95029">
        <w:rPr>
          <w:rFonts w:ascii="Times New Roman" w:eastAsia="Times New Roman" w:hAnsi="Times New Roman" w:cs="Times New Roman"/>
          <w:sz w:val="24"/>
          <w:szCs w:val="24"/>
          <w:lang w:eastAsia="es-ES"/>
        </w:rPr>
        <w:t>, lo que le obliga a someterse a su revisión.</w:t>
      </w:r>
    </w:p>
    <w:p w:rsidR="00F95029" w:rsidRPr="00F95029" w:rsidRDefault="00F95029" w:rsidP="00F95029">
      <w:pPr>
        <w:numPr>
          <w:ilvl w:val="2"/>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El peticionario debe demostrar que </w:t>
      </w:r>
      <w:r w:rsidRPr="00F95029">
        <w:rPr>
          <w:rFonts w:ascii="Times New Roman" w:eastAsia="Times New Roman" w:hAnsi="Times New Roman" w:cs="Times New Roman"/>
          <w:b/>
          <w:bCs/>
          <w:sz w:val="24"/>
          <w:szCs w:val="24"/>
          <w:lang w:eastAsia="es-ES"/>
        </w:rPr>
        <w:t>ha agotado todos los recursos legales en España</w:t>
      </w:r>
      <w:r w:rsidRPr="00F95029">
        <w:rPr>
          <w:rFonts w:ascii="Times New Roman" w:eastAsia="Times New Roman" w:hAnsi="Times New Roman" w:cs="Times New Roman"/>
          <w:sz w:val="24"/>
          <w:szCs w:val="24"/>
          <w:lang w:eastAsia="es-ES"/>
        </w:rPr>
        <w:t>.</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Ejemplo real:</w:t>
      </w:r>
    </w:p>
    <w:p w:rsidR="00F95029" w:rsidRPr="00F95029" w:rsidRDefault="00F95029" w:rsidP="00F95029">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En 2018, el Comité de la ONU falló contra España en un caso de censura política y discriminación.</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Aplicación al caso:</w:t>
      </w:r>
    </w:p>
    <w:p w:rsidR="00F95029" w:rsidRPr="00F95029" w:rsidRDefault="00F95029" w:rsidP="00F95029">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lastRenderedPageBreak/>
        <w:t xml:space="preserve">Si el peticionario puede demostrar que </w:t>
      </w:r>
      <w:r w:rsidRPr="00F95029">
        <w:rPr>
          <w:rFonts w:ascii="Times New Roman" w:eastAsia="Times New Roman" w:hAnsi="Times New Roman" w:cs="Times New Roman"/>
          <w:b/>
          <w:bCs/>
          <w:sz w:val="24"/>
          <w:szCs w:val="24"/>
          <w:lang w:eastAsia="es-ES"/>
        </w:rPr>
        <w:t>sus derechos han sido violados de manera grave y no ha recibido justicia en España</w:t>
      </w:r>
      <w:r w:rsidRPr="00F95029">
        <w:rPr>
          <w:rFonts w:ascii="Times New Roman" w:eastAsia="Times New Roman" w:hAnsi="Times New Roman" w:cs="Times New Roman"/>
          <w:sz w:val="24"/>
          <w:szCs w:val="24"/>
          <w:lang w:eastAsia="es-ES"/>
        </w:rPr>
        <w:t>, podría acudir a este comité.</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29" style="width:0;height:1.5pt" o:hralign="center" o:hrstd="t" o:hr="t" fillcolor="#a0a0a0" stroked="f"/>
        </w:pict>
      </w:r>
    </w:p>
    <w:p w:rsidR="00F95029" w:rsidRPr="00F95029" w:rsidRDefault="00F95029" w:rsidP="00F950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95029">
        <w:rPr>
          <w:rFonts w:ascii="Times New Roman" w:eastAsia="Times New Roman" w:hAnsi="Times New Roman" w:cs="Times New Roman"/>
          <w:b/>
          <w:bCs/>
          <w:sz w:val="27"/>
          <w:szCs w:val="27"/>
          <w:lang w:eastAsia="es-ES"/>
        </w:rPr>
        <w:t>B) Jurisdicción basada en tribunales arbitrales internacionales</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el reclamo involucra </w:t>
      </w:r>
      <w:r w:rsidRPr="00F95029">
        <w:rPr>
          <w:rFonts w:ascii="Times New Roman" w:eastAsia="Times New Roman" w:hAnsi="Times New Roman" w:cs="Times New Roman"/>
          <w:b/>
          <w:bCs/>
          <w:sz w:val="24"/>
          <w:szCs w:val="24"/>
          <w:lang w:eastAsia="es-ES"/>
        </w:rPr>
        <w:t>daños económicos</w:t>
      </w:r>
      <w:r w:rsidRPr="00F95029">
        <w:rPr>
          <w:rFonts w:ascii="Times New Roman" w:eastAsia="Times New Roman" w:hAnsi="Times New Roman" w:cs="Times New Roman"/>
          <w:sz w:val="24"/>
          <w:szCs w:val="24"/>
          <w:lang w:eastAsia="es-ES"/>
        </w:rPr>
        <w:t xml:space="preserve">, además de los morales, y hay un </w:t>
      </w:r>
      <w:r w:rsidRPr="00F95029">
        <w:rPr>
          <w:rFonts w:ascii="Times New Roman" w:eastAsia="Times New Roman" w:hAnsi="Times New Roman" w:cs="Times New Roman"/>
          <w:b/>
          <w:bCs/>
          <w:sz w:val="24"/>
          <w:szCs w:val="24"/>
          <w:lang w:eastAsia="es-ES"/>
        </w:rPr>
        <w:t>trato injusto por parte del Estado español</w:t>
      </w:r>
      <w:r w:rsidRPr="00F95029">
        <w:rPr>
          <w:rFonts w:ascii="Times New Roman" w:eastAsia="Times New Roman" w:hAnsi="Times New Roman" w:cs="Times New Roman"/>
          <w:sz w:val="24"/>
          <w:szCs w:val="24"/>
          <w:lang w:eastAsia="es-ES"/>
        </w:rPr>
        <w:t>, se puede recurrir a tribunales arbitrales internacionales.</w:t>
      </w:r>
    </w:p>
    <w:p w:rsidR="00F95029" w:rsidRPr="00F95029" w:rsidRDefault="00F95029" w:rsidP="00F9502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Centro Internacional de Arreglo de Diferencias Relativas a Inversiones (CIADI)</w:t>
      </w:r>
    </w:p>
    <w:p w:rsidR="00F95029" w:rsidRPr="00F95029" w:rsidRDefault="00F95029" w:rsidP="00F950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el daño moral está relacionado con una </w:t>
      </w:r>
      <w:r w:rsidRPr="00F95029">
        <w:rPr>
          <w:rFonts w:ascii="Times New Roman" w:eastAsia="Times New Roman" w:hAnsi="Times New Roman" w:cs="Times New Roman"/>
          <w:b/>
          <w:bCs/>
          <w:sz w:val="24"/>
          <w:szCs w:val="24"/>
          <w:lang w:eastAsia="es-ES"/>
        </w:rPr>
        <w:t>inversión expropiada o bloqueada</w:t>
      </w:r>
      <w:r w:rsidRPr="00F95029">
        <w:rPr>
          <w:rFonts w:ascii="Times New Roman" w:eastAsia="Times New Roman" w:hAnsi="Times New Roman" w:cs="Times New Roman"/>
          <w:sz w:val="24"/>
          <w:szCs w:val="24"/>
          <w:lang w:eastAsia="es-ES"/>
        </w:rPr>
        <w:t xml:space="preserve"> por el Estado español, el peticionario puede recurrir al CIADI.</w:t>
      </w:r>
    </w:p>
    <w:p w:rsidR="00F95029" w:rsidRPr="00F95029" w:rsidRDefault="00F95029" w:rsidP="00F950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Ejemplo real:</w:t>
      </w:r>
    </w:p>
    <w:p w:rsidR="00F95029" w:rsidRPr="00F95029" w:rsidRDefault="00F95029" w:rsidP="00F95029">
      <w:pPr>
        <w:numPr>
          <w:ilvl w:val="2"/>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Empresas extranjeras han demandado a España por cambios en sus regulaciones energéticas que afectaron sus inversiones.</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Aplicación al caso:</w:t>
      </w:r>
    </w:p>
    <w:p w:rsidR="00F95029" w:rsidRPr="00F95029" w:rsidRDefault="00F95029" w:rsidP="00F950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el daño moral deriva de un </w:t>
      </w:r>
      <w:r w:rsidRPr="00F95029">
        <w:rPr>
          <w:rFonts w:ascii="Times New Roman" w:eastAsia="Times New Roman" w:hAnsi="Times New Roman" w:cs="Times New Roman"/>
          <w:b/>
          <w:bCs/>
          <w:sz w:val="24"/>
          <w:szCs w:val="24"/>
          <w:lang w:eastAsia="es-ES"/>
        </w:rPr>
        <w:t>trato discriminatorio por parte del Estado en términos económicos</w:t>
      </w:r>
      <w:r w:rsidRPr="00F95029">
        <w:rPr>
          <w:rFonts w:ascii="Times New Roman" w:eastAsia="Times New Roman" w:hAnsi="Times New Roman" w:cs="Times New Roman"/>
          <w:sz w:val="24"/>
          <w:szCs w:val="24"/>
          <w:lang w:eastAsia="es-ES"/>
        </w:rPr>
        <w:t>, se podría plantear una reclamación en el CIADI.</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30" style="width:0;height:1.5pt" o:hralign="center" o:hrstd="t" o:hr="t" fillcolor="#a0a0a0" stroked="f"/>
        </w:pict>
      </w:r>
    </w:p>
    <w:p w:rsidR="00F95029" w:rsidRPr="00F95029" w:rsidRDefault="00F95029" w:rsidP="00F950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95029">
        <w:rPr>
          <w:rFonts w:ascii="Times New Roman" w:eastAsia="Times New Roman" w:hAnsi="Times New Roman" w:cs="Times New Roman"/>
          <w:b/>
          <w:bCs/>
          <w:sz w:val="27"/>
          <w:szCs w:val="27"/>
          <w:lang w:eastAsia="es-ES"/>
        </w:rPr>
        <w:t>C) Tribunales nacionales con jurisdicción universal</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Algunos países aplican el </w:t>
      </w:r>
      <w:r w:rsidRPr="00F95029">
        <w:rPr>
          <w:rFonts w:ascii="Times New Roman" w:eastAsia="Times New Roman" w:hAnsi="Times New Roman" w:cs="Times New Roman"/>
          <w:b/>
          <w:bCs/>
          <w:sz w:val="24"/>
          <w:szCs w:val="24"/>
          <w:lang w:eastAsia="es-ES"/>
        </w:rPr>
        <w:t>principio de jurisdicción universal</w:t>
      </w:r>
      <w:r w:rsidRPr="00F95029">
        <w:rPr>
          <w:rFonts w:ascii="Times New Roman" w:eastAsia="Times New Roman" w:hAnsi="Times New Roman" w:cs="Times New Roman"/>
          <w:sz w:val="24"/>
          <w:szCs w:val="24"/>
          <w:lang w:eastAsia="es-ES"/>
        </w:rPr>
        <w:t xml:space="preserve">, lo que les permite juzgar crímenes graves </w:t>
      </w:r>
      <w:r w:rsidRPr="00F95029">
        <w:rPr>
          <w:rFonts w:ascii="Times New Roman" w:eastAsia="Times New Roman" w:hAnsi="Times New Roman" w:cs="Times New Roman"/>
          <w:b/>
          <w:bCs/>
          <w:sz w:val="24"/>
          <w:szCs w:val="24"/>
          <w:lang w:eastAsia="es-ES"/>
        </w:rPr>
        <w:t>aunque no hayan ocurrido en su territorio</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España tenía una ley de jurisdicción universal</w:t>
      </w:r>
      <w:r w:rsidRPr="00F95029">
        <w:rPr>
          <w:rFonts w:ascii="Times New Roman" w:eastAsia="Times New Roman" w:hAnsi="Times New Roman" w:cs="Times New Roman"/>
          <w:sz w:val="24"/>
          <w:szCs w:val="24"/>
          <w:lang w:eastAsia="es-ES"/>
        </w:rPr>
        <w:t>, pero fue limitada en 2014. Sin embargo:</w:t>
      </w:r>
    </w:p>
    <w:p w:rsidR="00F95029" w:rsidRPr="00F95029" w:rsidRDefault="00F95029" w:rsidP="00F95029">
      <w:pPr>
        <w:numPr>
          <w:ilvl w:val="1"/>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Otros países, como </w:t>
      </w:r>
      <w:r w:rsidRPr="00F95029">
        <w:rPr>
          <w:rFonts w:ascii="Times New Roman" w:eastAsia="Times New Roman" w:hAnsi="Times New Roman" w:cs="Times New Roman"/>
          <w:b/>
          <w:bCs/>
          <w:sz w:val="24"/>
          <w:szCs w:val="24"/>
          <w:lang w:eastAsia="es-ES"/>
        </w:rPr>
        <w:t>Argentina</w:t>
      </w:r>
      <w:r w:rsidRPr="00F95029">
        <w:rPr>
          <w:rFonts w:ascii="Times New Roman" w:eastAsia="Times New Roman" w:hAnsi="Times New Roman" w:cs="Times New Roman"/>
          <w:sz w:val="24"/>
          <w:szCs w:val="24"/>
          <w:lang w:eastAsia="es-ES"/>
        </w:rPr>
        <w:t>, han aceptado casos contra España basándose en este principio.</w:t>
      </w:r>
    </w:p>
    <w:p w:rsidR="00F95029" w:rsidRPr="00F95029" w:rsidRDefault="00F95029" w:rsidP="00F95029">
      <w:pPr>
        <w:numPr>
          <w:ilvl w:val="1"/>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Ejemplo: En </w:t>
      </w:r>
      <w:r w:rsidRPr="00F95029">
        <w:rPr>
          <w:rFonts w:ascii="Times New Roman" w:eastAsia="Times New Roman" w:hAnsi="Times New Roman" w:cs="Times New Roman"/>
          <w:b/>
          <w:bCs/>
          <w:sz w:val="24"/>
          <w:szCs w:val="24"/>
          <w:lang w:eastAsia="es-ES"/>
        </w:rPr>
        <w:t>2010, jueces argentinos investigaron crímenes del franquismo bajo jurisdicción universal</w:t>
      </w:r>
      <w:r w:rsidRPr="00F95029">
        <w:rPr>
          <w:rFonts w:ascii="Times New Roman" w:eastAsia="Times New Roman" w:hAnsi="Times New Roman" w:cs="Times New Roman"/>
          <w:sz w:val="24"/>
          <w:szCs w:val="24"/>
          <w:lang w:eastAsia="es-ES"/>
        </w:rPr>
        <w:t>.</w:t>
      </w:r>
    </w:p>
    <w:p w:rsidR="00F95029" w:rsidRPr="00F95029" w:rsidRDefault="00F95029" w:rsidP="00F9502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Aplicación al caso:</w:t>
      </w:r>
    </w:p>
    <w:p w:rsidR="00F95029" w:rsidRPr="00F95029" w:rsidRDefault="00F95029" w:rsidP="00F95029">
      <w:pPr>
        <w:numPr>
          <w:ilvl w:val="1"/>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el daño moral es producto de </w:t>
      </w:r>
      <w:r w:rsidRPr="00F95029">
        <w:rPr>
          <w:rFonts w:ascii="Times New Roman" w:eastAsia="Times New Roman" w:hAnsi="Times New Roman" w:cs="Times New Roman"/>
          <w:b/>
          <w:bCs/>
          <w:sz w:val="24"/>
          <w:szCs w:val="24"/>
          <w:lang w:eastAsia="es-ES"/>
        </w:rPr>
        <w:t>crímenes de lesa humanidad</w:t>
      </w:r>
      <w:r w:rsidRPr="00F95029">
        <w:rPr>
          <w:rFonts w:ascii="Times New Roman" w:eastAsia="Times New Roman" w:hAnsi="Times New Roman" w:cs="Times New Roman"/>
          <w:sz w:val="24"/>
          <w:szCs w:val="24"/>
          <w:lang w:eastAsia="es-ES"/>
        </w:rPr>
        <w:t xml:space="preserve"> y España no ha investigado adecuadamente, se podría intentar llevar el caso a </w:t>
      </w:r>
      <w:r w:rsidRPr="00F95029">
        <w:rPr>
          <w:rFonts w:ascii="Times New Roman" w:eastAsia="Times New Roman" w:hAnsi="Times New Roman" w:cs="Times New Roman"/>
          <w:b/>
          <w:bCs/>
          <w:sz w:val="24"/>
          <w:szCs w:val="24"/>
          <w:lang w:eastAsia="es-ES"/>
        </w:rPr>
        <w:t>tribunales de otro país con jurisdicción universal</w:t>
      </w:r>
      <w:r w:rsidRPr="00F95029">
        <w:rPr>
          <w:rFonts w:ascii="Times New Roman" w:eastAsia="Times New Roman" w:hAnsi="Times New Roman" w:cs="Times New Roman"/>
          <w:sz w:val="24"/>
          <w:szCs w:val="24"/>
          <w:lang w:eastAsia="es-ES"/>
        </w:rPr>
        <w:t>.</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31" style="width:0;height:1.5pt" o:hralign="center" o:hrstd="t" o:hr="t" fillcolor="#a0a0a0" stroked="f"/>
        </w:pict>
      </w:r>
    </w:p>
    <w:p w:rsidR="00F95029" w:rsidRPr="00F95029" w:rsidRDefault="00F95029" w:rsidP="00F9502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95029">
        <w:rPr>
          <w:rFonts w:ascii="Times New Roman" w:eastAsia="Times New Roman" w:hAnsi="Times New Roman" w:cs="Times New Roman"/>
          <w:b/>
          <w:bCs/>
          <w:sz w:val="36"/>
          <w:szCs w:val="36"/>
          <w:lang w:eastAsia="es-ES"/>
        </w:rPr>
        <w:lastRenderedPageBreak/>
        <w:t>3. Conclusión</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Para obtener </w:t>
      </w:r>
      <w:r w:rsidRPr="00F95029">
        <w:rPr>
          <w:rFonts w:ascii="Times New Roman" w:eastAsia="Times New Roman" w:hAnsi="Times New Roman" w:cs="Times New Roman"/>
          <w:b/>
          <w:bCs/>
          <w:sz w:val="24"/>
          <w:szCs w:val="24"/>
          <w:lang w:eastAsia="es-ES"/>
        </w:rPr>
        <w:t>jurisdicción penal exclusiva</w:t>
      </w:r>
      <w:r w:rsidRPr="00F95029">
        <w:rPr>
          <w:rFonts w:ascii="Times New Roman" w:eastAsia="Times New Roman" w:hAnsi="Times New Roman" w:cs="Times New Roman"/>
          <w:sz w:val="24"/>
          <w:szCs w:val="24"/>
          <w:lang w:eastAsia="es-ES"/>
        </w:rPr>
        <w:t xml:space="preserve"> en un </w:t>
      </w:r>
      <w:r w:rsidRPr="00F95029">
        <w:rPr>
          <w:rFonts w:ascii="Times New Roman" w:eastAsia="Times New Roman" w:hAnsi="Times New Roman" w:cs="Times New Roman"/>
          <w:b/>
          <w:bCs/>
          <w:sz w:val="24"/>
          <w:szCs w:val="24"/>
          <w:lang w:eastAsia="es-ES"/>
        </w:rPr>
        <w:t>reclamo de agravios contra el Estado español por daños morales</w:t>
      </w:r>
      <w:r w:rsidRPr="00F95029">
        <w:rPr>
          <w:rFonts w:ascii="Times New Roman" w:eastAsia="Times New Roman" w:hAnsi="Times New Roman" w:cs="Times New Roman"/>
          <w:sz w:val="24"/>
          <w:szCs w:val="24"/>
          <w:lang w:eastAsia="es-ES"/>
        </w:rPr>
        <w:t xml:space="preserve">, las mejores opciones dentro del </w:t>
      </w:r>
      <w:r w:rsidRPr="00F95029">
        <w:rPr>
          <w:rFonts w:ascii="Times New Roman" w:eastAsia="Times New Roman" w:hAnsi="Times New Roman" w:cs="Times New Roman"/>
          <w:b/>
          <w:bCs/>
          <w:sz w:val="24"/>
          <w:szCs w:val="24"/>
          <w:lang w:eastAsia="es-ES"/>
        </w:rPr>
        <w:t>derecho positivo</w:t>
      </w:r>
      <w:r w:rsidRPr="00F95029">
        <w:rPr>
          <w:rFonts w:ascii="Times New Roman" w:eastAsia="Times New Roman" w:hAnsi="Times New Roman" w:cs="Times New Roman"/>
          <w:sz w:val="24"/>
          <w:szCs w:val="24"/>
          <w:lang w:eastAsia="es-ES"/>
        </w:rPr>
        <w:t xml:space="preserve"> son:</w:t>
      </w:r>
    </w:p>
    <w:p w:rsidR="00F95029" w:rsidRPr="00F95029" w:rsidRDefault="00F95029" w:rsidP="00F9502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hay crímenes de lesa humanidad o tortura:</w:t>
      </w:r>
    </w:p>
    <w:p w:rsidR="00F95029" w:rsidRPr="00F95029" w:rsidRDefault="00F95029" w:rsidP="00F95029">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Presentar el caso ante la </w:t>
      </w:r>
      <w:r w:rsidRPr="00F95029">
        <w:rPr>
          <w:rFonts w:ascii="Times New Roman" w:eastAsia="Times New Roman" w:hAnsi="Times New Roman" w:cs="Times New Roman"/>
          <w:b/>
          <w:bCs/>
          <w:sz w:val="24"/>
          <w:szCs w:val="24"/>
          <w:lang w:eastAsia="es-ES"/>
        </w:rPr>
        <w:t>Corte Penal Internacional (CPI)</w:t>
      </w:r>
      <w:r w:rsidRPr="00F95029">
        <w:rPr>
          <w:rFonts w:ascii="Times New Roman" w:eastAsia="Times New Roman" w:hAnsi="Times New Roman" w:cs="Times New Roman"/>
          <w:sz w:val="24"/>
          <w:szCs w:val="24"/>
          <w:lang w:eastAsia="es-ES"/>
        </w:rPr>
        <w:t xml:space="preserve"> si España no ha investigado adecuadamente.</w:t>
      </w:r>
    </w:p>
    <w:p w:rsidR="00F95029" w:rsidRPr="00F95029" w:rsidRDefault="00F95029" w:rsidP="00F9502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se trata de una violación de derechos humanos:</w:t>
      </w:r>
    </w:p>
    <w:p w:rsidR="00F95029" w:rsidRPr="00F95029" w:rsidRDefault="00F95029" w:rsidP="00F95029">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Recurrir a la </w:t>
      </w:r>
      <w:r w:rsidRPr="00F95029">
        <w:rPr>
          <w:rFonts w:ascii="Times New Roman" w:eastAsia="Times New Roman" w:hAnsi="Times New Roman" w:cs="Times New Roman"/>
          <w:b/>
          <w:bCs/>
          <w:sz w:val="24"/>
          <w:szCs w:val="24"/>
          <w:lang w:eastAsia="es-ES"/>
        </w:rPr>
        <w:t>Corte Europea de Derechos Humanos (TEDH)</w:t>
      </w:r>
      <w:r w:rsidRPr="00F95029">
        <w:rPr>
          <w:rFonts w:ascii="Times New Roman" w:eastAsia="Times New Roman" w:hAnsi="Times New Roman" w:cs="Times New Roman"/>
          <w:sz w:val="24"/>
          <w:szCs w:val="24"/>
          <w:lang w:eastAsia="es-ES"/>
        </w:rPr>
        <w:t>, agotando primero los recursos en España.</w:t>
      </w:r>
    </w:p>
    <w:p w:rsidR="00F95029" w:rsidRPr="00F95029" w:rsidRDefault="00F95029" w:rsidP="00F9502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España ha violado tratados internacionales:</w:t>
      </w:r>
    </w:p>
    <w:p w:rsidR="00F95029" w:rsidRPr="00F95029" w:rsidRDefault="00F95029" w:rsidP="00F95029">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Presentar el caso ante el </w:t>
      </w:r>
      <w:r w:rsidRPr="00F95029">
        <w:rPr>
          <w:rFonts w:ascii="Times New Roman" w:eastAsia="Times New Roman" w:hAnsi="Times New Roman" w:cs="Times New Roman"/>
          <w:b/>
          <w:bCs/>
          <w:sz w:val="24"/>
          <w:szCs w:val="24"/>
          <w:lang w:eastAsia="es-ES"/>
        </w:rPr>
        <w:t>Comité de Derechos Humanos de la ONU</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hay daños económicos y expropiación injusta:</w:t>
      </w:r>
    </w:p>
    <w:p w:rsidR="00F95029" w:rsidRPr="00F95029" w:rsidRDefault="00F95029" w:rsidP="00F95029">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Acudir a un tribunal arbitral como el </w:t>
      </w:r>
      <w:r w:rsidRPr="00F95029">
        <w:rPr>
          <w:rFonts w:ascii="Times New Roman" w:eastAsia="Times New Roman" w:hAnsi="Times New Roman" w:cs="Times New Roman"/>
          <w:b/>
          <w:bCs/>
          <w:sz w:val="24"/>
          <w:szCs w:val="24"/>
          <w:lang w:eastAsia="es-ES"/>
        </w:rPr>
        <w:t>CIADI</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España no investiga y otros países tienen jurisdicción universal:</w:t>
      </w:r>
    </w:p>
    <w:p w:rsidR="00F95029" w:rsidRPr="00F95029" w:rsidRDefault="00F95029" w:rsidP="00F95029">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Buscar tribunales en </w:t>
      </w:r>
      <w:r w:rsidRPr="00F95029">
        <w:rPr>
          <w:rFonts w:ascii="Times New Roman" w:eastAsia="Times New Roman" w:hAnsi="Times New Roman" w:cs="Times New Roman"/>
          <w:b/>
          <w:bCs/>
          <w:sz w:val="24"/>
          <w:szCs w:val="24"/>
          <w:lang w:eastAsia="es-ES"/>
        </w:rPr>
        <w:t>países como Argentina</w:t>
      </w:r>
      <w:r w:rsidRPr="00F95029">
        <w:rPr>
          <w:rFonts w:ascii="Times New Roman" w:eastAsia="Times New Roman" w:hAnsi="Times New Roman" w:cs="Times New Roman"/>
          <w:sz w:val="24"/>
          <w:szCs w:val="24"/>
          <w:lang w:eastAsia="es-ES"/>
        </w:rPr>
        <w:t>, que aplican este principio.</w:t>
      </w:r>
    </w:p>
    <w:p w:rsidR="00F95029" w:rsidRPr="00F95029" w:rsidRDefault="00F95029" w:rsidP="00F950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95029">
        <w:rPr>
          <w:rFonts w:ascii="Times New Roman" w:eastAsia="Times New Roman" w:hAnsi="Times New Roman" w:cs="Times New Roman"/>
          <w:b/>
          <w:bCs/>
          <w:sz w:val="27"/>
          <w:szCs w:val="27"/>
          <w:lang w:eastAsia="es-ES"/>
        </w:rPr>
        <w:t>¿Es posible obtener una jurisdicción penal exclusiva?</w:t>
      </w:r>
    </w:p>
    <w:p w:rsidR="00F95029" w:rsidRPr="00F95029" w:rsidRDefault="00F95029" w:rsidP="00F950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Sí, pero con límites.</w:t>
      </w:r>
    </w:p>
    <w:p w:rsidR="00F95029" w:rsidRPr="00F95029" w:rsidRDefault="00F95029" w:rsidP="00F950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España sigue siendo </w:t>
      </w:r>
      <w:r w:rsidRPr="00F95029">
        <w:rPr>
          <w:rFonts w:ascii="Times New Roman" w:eastAsia="Times New Roman" w:hAnsi="Times New Roman" w:cs="Times New Roman"/>
          <w:b/>
          <w:bCs/>
          <w:sz w:val="24"/>
          <w:szCs w:val="24"/>
          <w:lang w:eastAsia="es-ES"/>
        </w:rPr>
        <w:t>la primera jurisdicción competente</w:t>
      </w:r>
      <w:r w:rsidRPr="00F95029">
        <w:rPr>
          <w:rFonts w:ascii="Times New Roman" w:eastAsia="Times New Roman" w:hAnsi="Times New Roman" w:cs="Times New Roman"/>
          <w:sz w:val="24"/>
          <w:szCs w:val="24"/>
          <w:lang w:eastAsia="es-ES"/>
        </w:rPr>
        <w:t xml:space="preserve">, y los casos deben agotar las instancias internas antes de ser llevados a </w:t>
      </w:r>
      <w:r w:rsidRPr="00F95029">
        <w:rPr>
          <w:rFonts w:ascii="Times New Roman" w:eastAsia="Times New Roman" w:hAnsi="Times New Roman" w:cs="Times New Roman"/>
          <w:b/>
          <w:bCs/>
          <w:sz w:val="24"/>
          <w:szCs w:val="24"/>
          <w:lang w:eastAsia="es-ES"/>
        </w:rPr>
        <w:t>tribunales internacionales</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La CPI solo acepta casos cuando hay </w:t>
      </w:r>
      <w:r w:rsidRPr="00F95029">
        <w:rPr>
          <w:rFonts w:ascii="Times New Roman" w:eastAsia="Times New Roman" w:hAnsi="Times New Roman" w:cs="Times New Roman"/>
          <w:b/>
          <w:bCs/>
          <w:sz w:val="24"/>
          <w:szCs w:val="24"/>
          <w:lang w:eastAsia="es-ES"/>
        </w:rPr>
        <w:t>crímenes graves y una falta de acción por parte del Estado</w:t>
      </w:r>
      <w:r w:rsidRPr="00F95029">
        <w:rPr>
          <w:rFonts w:ascii="Times New Roman" w:eastAsia="Times New Roman" w:hAnsi="Times New Roman" w:cs="Times New Roman"/>
          <w:sz w:val="24"/>
          <w:szCs w:val="24"/>
          <w:lang w:eastAsia="es-ES"/>
        </w:rPr>
        <w:t>.</w:t>
      </w:r>
    </w:p>
    <w:p w:rsidR="00F95029" w:rsidRPr="00F95029" w:rsidRDefault="00F95029" w:rsidP="00F950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El TEDH es la vía más realista si el daño moral es producto de </w:t>
      </w:r>
      <w:r w:rsidRPr="00F95029">
        <w:rPr>
          <w:rFonts w:ascii="Times New Roman" w:eastAsia="Times New Roman" w:hAnsi="Times New Roman" w:cs="Times New Roman"/>
          <w:b/>
          <w:bCs/>
          <w:sz w:val="24"/>
          <w:szCs w:val="24"/>
          <w:lang w:eastAsia="es-ES"/>
        </w:rPr>
        <w:t>una violación de derechos fundamentales</w:t>
      </w:r>
      <w:r w:rsidRPr="00F95029">
        <w:rPr>
          <w:rFonts w:ascii="Times New Roman" w:eastAsia="Times New Roman" w:hAnsi="Times New Roman" w:cs="Times New Roman"/>
          <w:sz w:val="24"/>
          <w:szCs w:val="24"/>
          <w:lang w:eastAsia="es-ES"/>
        </w:rPr>
        <w:t>.</w:t>
      </w:r>
    </w:p>
    <w:p w:rsidR="00F95029" w:rsidRPr="00F95029" w:rsidRDefault="00F95029" w:rsidP="00F95029">
      <w:pPr>
        <w:spacing w:after="0"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pict>
          <v:rect id="_x0000_i1032" style="width:0;height:1.5pt" o:hralign="center" o:hrstd="t" o:hr="t" fillcolor="#a0a0a0" stroked="f"/>
        </w:pict>
      </w:r>
    </w:p>
    <w:p w:rsidR="00F95029" w:rsidRPr="00F95029" w:rsidRDefault="00F95029" w:rsidP="00F950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95029">
        <w:rPr>
          <w:rFonts w:ascii="Times New Roman" w:eastAsia="Times New Roman" w:hAnsi="Times New Roman" w:cs="Times New Roman"/>
          <w:b/>
          <w:bCs/>
          <w:sz w:val="27"/>
          <w:szCs w:val="27"/>
          <w:lang w:eastAsia="es-ES"/>
        </w:rPr>
        <w:t>Recomendación Final</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Si el caso involucra </w:t>
      </w:r>
      <w:r w:rsidRPr="00F95029">
        <w:rPr>
          <w:rFonts w:ascii="Times New Roman" w:eastAsia="Times New Roman" w:hAnsi="Times New Roman" w:cs="Times New Roman"/>
          <w:b/>
          <w:bCs/>
          <w:sz w:val="24"/>
          <w:szCs w:val="24"/>
          <w:lang w:eastAsia="es-ES"/>
        </w:rPr>
        <w:t>daños morales graves</w:t>
      </w:r>
      <w:r w:rsidRPr="00F95029">
        <w:rPr>
          <w:rFonts w:ascii="Times New Roman" w:eastAsia="Times New Roman" w:hAnsi="Times New Roman" w:cs="Times New Roman"/>
          <w:sz w:val="24"/>
          <w:szCs w:val="24"/>
          <w:lang w:eastAsia="es-ES"/>
        </w:rPr>
        <w:t xml:space="preserve"> causados por el Estado español, la opción más viable es:</w:t>
      </w:r>
    </w:p>
    <w:p w:rsidR="00F95029" w:rsidRPr="00F95029" w:rsidRDefault="00F95029" w:rsidP="00F950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Presentar la denuncia ante los tribunales españoles.</w:t>
      </w:r>
    </w:p>
    <w:p w:rsidR="00F95029" w:rsidRPr="00F95029" w:rsidRDefault="00F95029" w:rsidP="00F950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no hay respuesta justa, recurrir al Tribunal Constitucional.</w:t>
      </w:r>
    </w:p>
    <w:p w:rsidR="00F95029" w:rsidRPr="00F95029" w:rsidRDefault="00F95029" w:rsidP="00F950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aún no hay justicia, presentar el caso ante el TEDH o la ONU.</w:t>
      </w:r>
    </w:p>
    <w:p w:rsidR="00F95029" w:rsidRPr="00F95029" w:rsidRDefault="00F95029" w:rsidP="00F950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b/>
          <w:bCs/>
          <w:sz w:val="24"/>
          <w:szCs w:val="24"/>
          <w:lang w:eastAsia="es-ES"/>
        </w:rPr>
        <w:t>Si hay crímenes de lesa humanidad, intentar llevarlo a la CPI.</w:t>
      </w:r>
    </w:p>
    <w:p w:rsidR="00F95029" w:rsidRPr="00F95029" w:rsidRDefault="00F95029" w:rsidP="00F95029">
      <w:pPr>
        <w:spacing w:before="100" w:beforeAutospacing="1" w:after="100" w:afterAutospacing="1" w:line="240" w:lineRule="auto"/>
        <w:rPr>
          <w:rFonts w:ascii="Times New Roman" w:eastAsia="Times New Roman" w:hAnsi="Times New Roman" w:cs="Times New Roman"/>
          <w:sz w:val="24"/>
          <w:szCs w:val="24"/>
          <w:lang w:eastAsia="es-ES"/>
        </w:rPr>
      </w:pPr>
      <w:r w:rsidRPr="00F95029">
        <w:rPr>
          <w:rFonts w:ascii="Times New Roman" w:eastAsia="Times New Roman" w:hAnsi="Times New Roman" w:cs="Times New Roman"/>
          <w:sz w:val="24"/>
          <w:szCs w:val="24"/>
          <w:lang w:eastAsia="es-ES"/>
        </w:rPr>
        <w:t xml:space="preserve">Estos mecanismos garantizan </w:t>
      </w:r>
      <w:r w:rsidRPr="00F95029">
        <w:rPr>
          <w:rFonts w:ascii="Times New Roman" w:eastAsia="Times New Roman" w:hAnsi="Times New Roman" w:cs="Times New Roman"/>
          <w:b/>
          <w:bCs/>
          <w:sz w:val="24"/>
          <w:szCs w:val="24"/>
          <w:lang w:eastAsia="es-ES"/>
        </w:rPr>
        <w:t>una jurisdicción imparcial</w:t>
      </w:r>
      <w:r w:rsidRPr="00F95029">
        <w:rPr>
          <w:rFonts w:ascii="Times New Roman" w:eastAsia="Times New Roman" w:hAnsi="Times New Roman" w:cs="Times New Roman"/>
          <w:sz w:val="24"/>
          <w:szCs w:val="24"/>
          <w:lang w:eastAsia="es-ES"/>
        </w:rPr>
        <w:t xml:space="preserve"> y aumentan las posibilidades de obtener </w:t>
      </w:r>
      <w:r w:rsidRPr="00F95029">
        <w:rPr>
          <w:rFonts w:ascii="Times New Roman" w:eastAsia="Times New Roman" w:hAnsi="Times New Roman" w:cs="Times New Roman"/>
          <w:b/>
          <w:bCs/>
          <w:sz w:val="24"/>
          <w:szCs w:val="24"/>
          <w:lang w:eastAsia="es-ES"/>
        </w:rPr>
        <w:t>reparación y reconocimiento legal</w:t>
      </w:r>
      <w:r w:rsidRPr="00F95029">
        <w:rPr>
          <w:rFonts w:ascii="Times New Roman" w:eastAsia="Times New Roman" w:hAnsi="Times New Roman" w:cs="Times New Roman"/>
          <w:sz w:val="24"/>
          <w:szCs w:val="24"/>
          <w:lang w:eastAsia="es-ES"/>
        </w:rPr>
        <w:t xml:space="preserve"> del daño sufrido.</w:t>
      </w:r>
    </w:p>
    <w:p w:rsidR="003230E2" w:rsidRPr="003230E2" w:rsidRDefault="003230E2" w:rsidP="003230E2">
      <w:pPr>
        <w:spacing w:before="100" w:beforeAutospacing="1" w:after="100" w:afterAutospacing="1"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t xml:space="preserve">El </w:t>
      </w:r>
      <w:r w:rsidRPr="003230E2">
        <w:rPr>
          <w:rFonts w:ascii="Times New Roman" w:eastAsia="Times New Roman" w:hAnsi="Times New Roman" w:cs="Times New Roman"/>
          <w:b/>
          <w:bCs/>
          <w:sz w:val="24"/>
          <w:szCs w:val="24"/>
          <w:lang w:eastAsia="es-ES"/>
        </w:rPr>
        <w:t>Tribunal Europeo de Derechos Humanos (TEDH)</w:t>
      </w:r>
      <w:r w:rsidRPr="003230E2">
        <w:rPr>
          <w:rFonts w:ascii="Times New Roman" w:eastAsia="Times New Roman" w:hAnsi="Times New Roman" w:cs="Times New Roman"/>
          <w:sz w:val="24"/>
          <w:szCs w:val="24"/>
          <w:lang w:eastAsia="es-ES"/>
        </w:rPr>
        <w:t xml:space="preserve"> ha condenado a España en múltiples ocasiones por violaciones del </w:t>
      </w:r>
      <w:r w:rsidRPr="003230E2">
        <w:rPr>
          <w:rFonts w:ascii="Times New Roman" w:eastAsia="Times New Roman" w:hAnsi="Times New Roman" w:cs="Times New Roman"/>
          <w:b/>
          <w:bCs/>
          <w:sz w:val="24"/>
          <w:szCs w:val="24"/>
          <w:lang w:eastAsia="es-ES"/>
        </w:rPr>
        <w:t>Artículo 3</w:t>
      </w:r>
      <w:r w:rsidRPr="003230E2">
        <w:rPr>
          <w:rFonts w:ascii="Times New Roman" w:eastAsia="Times New Roman" w:hAnsi="Times New Roman" w:cs="Times New Roman"/>
          <w:sz w:val="24"/>
          <w:szCs w:val="24"/>
          <w:lang w:eastAsia="es-ES"/>
        </w:rPr>
        <w:t xml:space="preserve"> del </w:t>
      </w:r>
      <w:r w:rsidRPr="003230E2">
        <w:rPr>
          <w:rFonts w:ascii="Times New Roman" w:eastAsia="Times New Roman" w:hAnsi="Times New Roman" w:cs="Times New Roman"/>
          <w:b/>
          <w:bCs/>
          <w:sz w:val="24"/>
          <w:szCs w:val="24"/>
          <w:lang w:eastAsia="es-ES"/>
        </w:rPr>
        <w:t>Convenio Europeo de Derechos Humanos</w:t>
      </w:r>
      <w:r w:rsidRPr="003230E2">
        <w:rPr>
          <w:rFonts w:ascii="Times New Roman" w:eastAsia="Times New Roman" w:hAnsi="Times New Roman" w:cs="Times New Roman"/>
          <w:sz w:val="24"/>
          <w:szCs w:val="24"/>
          <w:lang w:eastAsia="es-ES"/>
        </w:rPr>
        <w:t>, que prohíbe la tortura y los tratos inhumanos o degradantes. A continuación, se detallan algunas de las sentencias más destacadas:</w:t>
      </w:r>
    </w:p>
    <w:p w:rsidR="003230E2" w:rsidRPr="003230E2" w:rsidRDefault="003230E2" w:rsidP="003230E2">
      <w:pPr>
        <w:spacing w:after="0"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lastRenderedPageBreak/>
        <w:pict>
          <v:rect id="_x0000_i1041" style="width:0;height:1.5pt" o:hralign="center" o:hrstd="t" o:hr="t" fillcolor="#a0a0a0" stroked="f"/>
        </w:pict>
      </w:r>
    </w:p>
    <w:p w:rsidR="003230E2" w:rsidRPr="003230E2" w:rsidRDefault="003230E2" w:rsidP="003230E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230E2">
        <w:rPr>
          <w:rFonts w:ascii="Times New Roman" w:eastAsia="Times New Roman" w:hAnsi="Times New Roman" w:cs="Times New Roman"/>
          <w:b/>
          <w:bCs/>
          <w:sz w:val="27"/>
          <w:szCs w:val="27"/>
          <w:lang w:eastAsia="es-ES"/>
        </w:rPr>
        <w:t xml:space="preserve">1. Caso </w:t>
      </w:r>
      <w:proofErr w:type="spellStart"/>
      <w:r w:rsidRPr="003230E2">
        <w:rPr>
          <w:rFonts w:ascii="Times New Roman" w:eastAsia="Times New Roman" w:hAnsi="Times New Roman" w:cs="Times New Roman"/>
          <w:b/>
          <w:bCs/>
          <w:sz w:val="27"/>
          <w:szCs w:val="27"/>
          <w:lang w:eastAsia="es-ES"/>
        </w:rPr>
        <w:t>Etxebarria</w:t>
      </w:r>
      <w:proofErr w:type="spellEnd"/>
      <w:r w:rsidRPr="003230E2">
        <w:rPr>
          <w:rFonts w:ascii="Times New Roman" w:eastAsia="Times New Roman" w:hAnsi="Times New Roman" w:cs="Times New Roman"/>
          <w:b/>
          <w:bCs/>
          <w:sz w:val="27"/>
          <w:szCs w:val="27"/>
          <w:lang w:eastAsia="es-ES"/>
        </w:rPr>
        <w:t xml:space="preserve"> Caballero y </w:t>
      </w:r>
      <w:proofErr w:type="spellStart"/>
      <w:r w:rsidRPr="003230E2">
        <w:rPr>
          <w:rFonts w:ascii="Times New Roman" w:eastAsia="Times New Roman" w:hAnsi="Times New Roman" w:cs="Times New Roman"/>
          <w:b/>
          <w:bCs/>
          <w:sz w:val="27"/>
          <w:szCs w:val="27"/>
          <w:lang w:eastAsia="es-ES"/>
        </w:rPr>
        <w:t>Ataun</w:t>
      </w:r>
      <w:proofErr w:type="spellEnd"/>
      <w:r w:rsidRPr="003230E2">
        <w:rPr>
          <w:rFonts w:ascii="Times New Roman" w:eastAsia="Times New Roman" w:hAnsi="Times New Roman" w:cs="Times New Roman"/>
          <w:b/>
          <w:bCs/>
          <w:sz w:val="27"/>
          <w:szCs w:val="27"/>
          <w:lang w:eastAsia="es-ES"/>
        </w:rPr>
        <w:t xml:space="preserve"> Rojo contra España (2014)</w:t>
      </w:r>
    </w:p>
    <w:p w:rsidR="003230E2" w:rsidRPr="003230E2" w:rsidRDefault="003230E2" w:rsidP="003230E2">
      <w:pPr>
        <w:spacing w:before="100" w:beforeAutospacing="1" w:after="100" w:afterAutospacing="1"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t xml:space="preserve">En este caso, el TEDH determinó que España no llevó a cabo una investigación efectiva sobre las denuncias de malos tratos durante la detención incomunicada de los demandantes, presuntos miembros de ETA. El Tribunal concluyó que se violó el aspecto procesal del Artículo 3 del Convenio. </w:t>
      </w:r>
    </w:p>
    <w:p w:rsidR="003230E2" w:rsidRPr="003230E2" w:rsidRDefault="003230E2" w:rsidP="003230E2">
      <w:pPr>
        <w:spacing w:after="0" w:line="240" w:lineRule="auto"/>
        <w:rPr>
          <w:rFonts w:ascii="Times New Roman" w:eastAsia="Times New Roman" w:hAnsi="Times New Roman" w:cs="Times New Roman"/>
          <w:sz w:val="24"/>
          <w:szCs w:val="24"/>
          <w:lang w:eastAsia="es-ES"/>
        </w:rPr>
      </w:pPr>
      <w:hyperlink r:id="rId6" w:tgtFrame="_blank" w:history="1">
        <w:r w:rsidRPr="003230E2">
          <w:rPr>
            <w:rFonts w:ascii="Times New Roman" w:eastAsia="Times New Roman" w:hAnsi="Times New Roman" w:cs="Times New Roman"/>
            <w:color w:val="0000FF"/>
            <w:sz w:val="24"/>
            <w:szCs w:val="24"/>
            <w:u w:val="single"/>
            <w:lang w:eastAsia="es-ES"/>
          </w:rPr>
          <w:t>idhc.org</w:t>
        </w:r>
      </w:hyperlink>
    </w:p>
    <w:p w:rsidR="003230E2" w:rsidRPr="003230E2" w:rsidRDefault="003230E2" w:rsidP="003230E2">
      <w:pPr>
        <w:spacing w:after="0"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pict>
          <v:rect id="_x0000_i1042" style="width:0;height:1.5pt" o:hralign="center" o:hrstd="t" o:hr="t" fillcolor="#a0a0a0" stroked="f"/>
        </w:pict>
      </w:r>
    </w:p>
    <w:p w:rsidR="003230E2" w:rsidRPr="003230E2" w:rsidRDefault="003230E2" w:rsidP="003230E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230E2">
        <w:rPr>
          <w:rFonts w:ascii="Times New Roman" w:eastAsia="Times New Roman" w:hAnsi="Times New Roman" w:cs="Times New Roman"/>
          <w:b/>
          <w:bCs/>
          <w:sz w:val="27"/>
          <w:szCs w:val="27"/>
          <w:lang w:eastAsia="es-ES"/>
        </w:rPr>
        <w:t xml:space="preserve">2. Caso </w:t>
      </w:r>
      <w:proofErr w:type="spellStart"/>
      <w:r w:rsidRPr="003230E2">
        <w:rPr>
          <w:rFonts w:ascii="Times New Roman" w:eastAsia="Times New Roman" w:hAnsi="Times New Roman" w:cs="Times New Roman"/>
          <w:b/>
          <w:bCs/>
          <w:sz w:val="27"/>
          <w:szCs w:val="27"/>
          <w:lang w:eastAsia="es-ES"/>
        </w:rPr>
        <w:t>Portu</w:t>
      </w:r>
      <w:proofErr w:type="spellEnd"/>
      <w:r w:rsidRPr="003230E2">
        <w:rPr>
          <w:rFonts w:ascii="Times New Roman" w:eastAsia="Times New Roman" w:hAnsi="Times New Roman" w:cs="Times New Roman"/>
          <w:b/>
          <w:bCs/>
          <w:sz w:val="27"/>
          <w:szCs w:val="27"/>
          <w:lang w:eastAsia="es-ES"/>
        </w:rPr>
        <w:t xml:space="preserve"> </w:t>
      </w:r>
      <w:proofErr w:type="spellStart"/>
      <w:r w:rsidRPr="003230E2">
        <w:rPr>
          <w:rFonts w:ascii="Times New Roman" w:eastAsia="Times New Roman" w:hAnsi="Times New Roman" w:cs="Times New Roman"/>
          <w:b/>
          <w:bCs/>
          <w:sz w:val="27"/>
          <w:szCs w:val="27"/>
          <w:lang w:eastAsia="es-ES"/>
        </w:rPr>
        <w:t>Juanenea</w:t>
      </w:r>
      <w:proofErr w:type="spellEnd"/>
      <w:r w:rsidRPr="003230E2">
        <w:rPr>
          <w:rFonts w:ascii="Times New Roman" w:eastAsia="Times New Roman" w:hAnsi="Times New Roman" w:cs="Times New Roman"/>
          <w:b/>
          <w:bCs/>
          <w:sz w:val="27"/>
          <w:szCs w:val="27"/>
          <w:lang w:eastAsia="es-ES"/>
        </w:rPr>
        <w:t xml:space="preserve"> y Sarasola </w:t>
      </w:r>
      <w:proofErr w:type="spellStart"/>
      <w:r w:rsidRPr="003230E2">
        <w:rPr>
          <w:rFonts w:ascii="Times New Roman" w:eastAsia="Times New Roman" w:hAnsi="Times New Roman" w:cs="Times New Roman"/>
          <w:b/>
          <w:bCs/>
          <w:sz w:val="27"/>
          <w:szCs w:val="27"/>
          <w:lang w:eastAsia="es-ES"/>
        </w:rPr>
        <w:t>Yarzabal</w:t>
      </w:r>
      <w:proofErr w:type="spellEnd"/>
      <w:r w:rsidRPr="003230E2">
        <w:rPr>
          <w:rFonts w:ascii="Times New Roman" w:eastAsia="Times New Roman" w:hAnsi="Times New Roman" w:cs="Times New Roman"/>
          <w:b/>
          <w:bCs/>
          <w:sz w:val="27"/>
          <w:szCs w:val="27"/>
          <w:lang w:eastAsia="es-ES"/>
        </w:rPr>
        <w:t xml:space="preserve"> contra España (2018)</w:t>
      </w:r>
    </w:p>
    <w:p w:rsidR="003230E2" w:rsidRPr="003230E2" w:rsidRDefault="003230E2" w:rsidP="003230E2">
      <w:pPr>
        <w:spacing w:before="100" w:beforeAutospacing="1" w:after="100" w:afterAutospacing="1"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t xml:space="preserve">Los demandantes, también vinculados a ETA, alegaron haber sufrido tratos inhumanos y degradantes tras su detención. El TEDH falló a su favor, considerando que España violó tanto el aspecto sustantivo como el procesal del Artículo 3, al no prevenir los malos tratos ni investigarlos adecuadamente. </w:t>
      </w:r>
    </w:p>
    <w:p w:rsidR="003230E2" w:rsidRPr="003230E2" w:rsidRDefault="003230E2" w:rsidP="003230E2">
      <w:pPr>
        <w:spacing w:after="0" w:line="240" w:lineRule="auto"/>
        <w:rPr>
          <w:rFonts w:ascii="Times New Roman" w:eastAsia="Times New Roman" w:hAnsi="Times New Roman" w:cs="Times New Roman"/>
          <w:sz w:val="24"/>
          <w:szCs w:val="24"/>
          <w:lang w:eastAsia="es-ES"/>
        </w:rPr>
      </w:pPr>
      <w:hyperlink r:id="rId7" w:tgtFrame="_blank" w:history="1">
        <w:r w:rsidRPr="003230E2">
          <w:rPr>
            <w:rFonts w:ascii="Times New Roman" w:eastAsia="Times New Roman" w:hAnsi="Times New Roman" w:cs="Times New Roman"/>
            <w:color w:val="0000FF"/>
            <w:sz w:val="24"/>
            <w:szCs w:val="24"/>
            <w:u w:val="single"/>
            <w:lang w:eastAsia="es-ES"/>
          </w:rPr>
          <w:t>abogacia.es</w:t>
        </w:r>
      </w:hyperlink>
    </w:p>
    <w:p w:rsidR="003230E2" w:rsidRPr="003230E2" w:rsidRDefault="003230E2" w:rsidP="003230E2">
      <w:pPr>
        <w:spacing w:after="0"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pict>
          <v:rect id="_x0000_i1043" style="width:0;height:1.5pt" o:hralign="center" o:hrstd="t" o:hr="t" fillcolor="#a0a0a0" stroked="f"/>
        </w:pict>
      </w:r>
    </w:p>
    <w:p w:rsidR="003230E2" w:rsidRPr="003230E2" w:rsidRDefault="003230E2" w:rsidP="003230E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230E2">
        <w:rPr>
          <w:rFonts w:ascii="Times New Roman" w:eastAsia="Times New Roman" w:hAnsi="Times New Roman" w:cs="Times New Roman"/>
          <w:b/>
          <w:bCs/>
          <w:sz w:val="27"/>
          <w:szCs w:val="27"/>
          <w:lang w:eastAsia="es-ES"/>
        </w:rPr>
        <w:t xml:space="preserve">3. Caso </w:t>
      </w:r>
      <w:proofErr w:type="spellStart"/>
      <w:r w:rsidRPr="003230E2">
        <w:rPr>
          <w:rFonts w:ascii="Times New Roman" w:eastAsia="Times New Roman" w:hAnsi="Times New Roman" w:cs="Times New Roman"/>
          <w:b/>
          <w:bCs/>
          <w:sz w:val="27"/>
          <w:szCs w:val="27"/>
          <w:lang w:eastAsia="es-ES"/>
        </w:rPr>
        <w:t>Beortegui</w:t>
      </w:r>
      <w:proofErr w:type="spellEnd"/>
      <w:r w:rsidRPr="003230E2">
        <w:rPr>
          <w:rFonts w:ascii="Times New Roman" w:eastAsia="Times New Roman" w:hAnsi="Times New Roman" w:cs="Times New Roman"/>
          <w:b/>
          <w:bCs/>
          <w:sz w:val="27"/>
          <w:szCs w:val="27"/>
          <w:lang w:eastAsia="es-ES"/>
        </w:rPr>
        <w:t xml:space="preserve"> Martínez contra España (2021)</w:t>
      </w:r>
    </w:p>
    <w:p w:rsidR="003230E2" w:rsidRPr="003230E2" w:rsidRDefault="003230E2" w:rsidP="003230E2">
      <w:pPr>
        <w:spacing w:before="100" w:beforeAutospacing="1" w:after="100" w:afterAutospacing="1"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t xml:space="preserve">El demandante denunció haber sido víctima de torturas durante su detención en régimen de incomunicación. El TEDH concluyó que España no realizó una investigación exhaustiva y efectiva sobre estas alegaciones, constituyendo una violación del Artículo 3 en su vertiente procesal. </w:t>
      </w:r>
    </w:p>
    <w:p w:rsidR="003230E2" w:rsidRPr="003230E2" w:rsidRDefault="003230E2" w:rsidP="003230E2">
      <w:pPr>
        <w:spacing w:after="0" w:line="240" w:lineRule="auto"/>
        <w:rPr>
          <w:rFonts w:ascii="Times New Roman" w:eastAsia="Times New Roman" w:hAnsi="Times New Roman" w:cs="Times New Roman"/>
          <w:sz w:val="24"/>
          <w:szCs w:val="24"/>
          <w:lang w:eastAsia="es-ES"/>
        </w:rPr>
      </w:pPr>
      <w:hyperlink r:id="rId8" w:tgtFrame="_blank" w:history="1">
        <w:r w:rsidRPr="003230E2">
          <w:rPr>
            <w:rFonts w:ascii="Times New Roman" w:eastAsia="Times New Roman" w:hAnsi="Times New Roman" w:cs="Times New Roman"/>
            <w:color w:val="0000FF"/>
            <w:sz w:val="24"/>
            <w:szCs w:val="24"/>
            <w:u w:val="single"/>
            <w:lang w:eastAsia="es-ES"/>
          </w:rPr>
          <w:t>lavanguardia.com</w:t>
        </w:r>
      </w:hyperlink>
    </w:p>
    <w:p w:rsidR="003230E2" w:rsidRPr="003230E2" w:rsidRDefault="003230E2" w:rsidP="003230E2">
      <w:pPr>
        <w:spacing w:after="0"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pict>
          <v:rect id="_x0000_i1044" style="width:0;height:1.5pt" o:hralign="center" o:hrstd="t" o:hr="t" fillcolor="#a0a0a0" stroked="f"/>
        </w:pict>
      </w:r>
    </w:p>
    <w:p w:rsidR="003230E2" w:rsidRPr="003230E2" w:rsidRDefault="003230E2" w:rsidP="003230E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230E2">
        <w:rPr>
          <w:rFonts w:ascii="Times New Roman" w:eastAsia="Times New Roman" w:hAnsi="Times New Roman" w:cs="Times New Roman"/>
          <w:b/>
          <w:bCs/>
          <w:sz w:val="27"/>
          <w:szCs w:val="27"/>
          <w:lang w:eastAsia="es-ES"/>
        </w:rPr>
        <w:t xml:space="preserve">4. Caso </w:t>
      </w:r>
      <w:proofErr w:type="spellStart"/>
      <w:r w:rsidRPr="003230E2">
        <w:rPr>
          <w:rFonts w:ascii="Times New Roman" w:eastAsia="Times New Roman" w:hAnsi="Times New Roman" w:cs="Times New Roman"/>
          <w:b/>
          <w:bCs/>
          <w:sz w:val="27"/>
          <w:szCs w:val="27"/>
          <w:lang w:eastAsia="es-ES"/>
        </w:rPr>
        <w:t>Arratibel</w:t>
      </w:r>
      <w:proofErr w:type="spellEnd"/>
      <w:r w:rsidRPr="003230E2">
        <w:rPr>
          <w:rFonts w:ascii="Times New Roman" w:eastAsia="Times New Roman" w:hAnsi="Times New Roman" w:cs="Times New Roman"/>
          <w:b/>
          <w:bCs/>
          <w:sz w:val="27"/>
          <w:szCs w:val="27"/>
          <w:lang w:eastAsia="es-ES"/>
        </w:rPr>
        <w:t xml:space="preserve"> </w:t>
      </w:r>
      <w:proofErr w:type="spellStart"/>
      <w:r w:rsidRPr="003230E2">
        <w:rPr>
          <w:rFonts w:ascii="Times New Roman" w:eastAsia="Times New Roman" w:hAnsi="Times New Roman" w:cs="Times New Roman"/>
          <w:b/>
          <w:bCs/>
          <w:sz w:val="27"/>
          <w:szCs w:val="27"/>
          <w:lang w:eastAsia="es-ES"/>
        </w:rPr>
        <w:t>Garciandia</w:t>
      </w:r>
      <w:proofErr w:type="spellEnd"/>
      <w:r w:rsidRPr="003230E2">
        <w:rPr>
          <w:rFonts w:ascii="Times New Roman" w:eastAsia="Times New Roman" w:hAnsi="Times New Roman" w:cs="Times New Roman"/>
          <w:b/>
          <w:bCs/>
          <w:sz w:val="27"/>
          <w:szCs w:val="27"/>
          <w:lang w:eastAsia="es-ES"/>
        </w:rPr>
        <w:t xml:space="preserve"> contra España (2015)</w:t>
      </w:r>
    </w:p>
    <w:p w:rsidR="003230E2" w:rsidRPr="003230E2" w:rsidRDefault="003230E2" w:rsidP="003230E2">
      <w:pPr>
        <w:spacing w:before="100" w:beforeAutospacing="1" w:after="100" w:afterAutospacing="1"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t xml:space="preserve">En este caso, el demandante afirmó haber sido sometido a malos tratos durante su detención. El TEDH determinó que las autoridades españolas no investigaron de manera adecuada estas denuncias, violando el Artículo 3 en su aspecto procesal. </w:t>
      </w:r>
    </w:p>
    <w:p w:rsidR="003230E2" w:rsidRPr="003230E2" w:rsidRDefault="003230E2" w:rsidP="003230E2">
      <w:pPr>
        <w:spacing w:after="0" w:line="240" w:lineRule="auto"/>
        <w:rPr>
          <w:rFonts w:ascii="Times New Roman" w:eastAsia="Times New Roman" w:hAnsi="Times New Roman" w:cs="Times New Roman"/>
          <w:sz w:val="24"/>
          <w:szCs w:val="24"/>
          <w:lang w:eastAsia="es-ES"/>
        </w:rPr>
      </w:pPr>
      <w:hyperlink r:id="rId9" w:tgtFrame="_blank" w:history="1">
        <w:r w:rsidRPr="003230E2">
          <w:rPr>
            <w:rFonts w:ascii="Times New Roman" w:eastAsia="Times New Roman" w:hAnsi="Times New Roman" w:cs="Times New Roman"/>
            <w:color w:val="0000FF"/>
            <w:sz w:val="24"/>
            <w:szCs w:val="24"/>
            <w:u w:val="single"/>
            <w:lang w:eastAsia="es-ES"/>
          </w:rPr>
          <w:t>lavanguardia.com</w:t>
        </w:r>
      </w:hyperlink>
    </w:p>
    <w:p w:rsidR="003230E2" w:rsidRPr="003230E2" w:rsidRDefault="003230E2" w:rsidP="003230E2">
      <w:pPr>
        <w:spacing w:after="0"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pict>
          <v:rect id="_x0000_i1045" style="width:0;height:1.5pt" o:hralign="center" o:hrstd="t" o:hr="t" fillcolor="#a0a0a0" stroked="f"/>
        </w:pict>
      </w:r>
    </w:p>
    <w:p w:rsidR="003230E2" w:rsidRPr="003230E2" w:rsidRDefault="003230E2" w:rsidP="003230E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230E2">
        <w:rPr>
          <w:rFonts w:ascii="Times New Roman" w:eastAsia="Times New Roman" w:hAnsi="Times New Roman" w:cs="Times New Roman"/>
          <w:b/>
          <w:bCs/>
          <w:sz w:val="27"/>
          <w:szCs w:val="27"/>
          <w:lang w:eastAsia="es-ES"/>
        </w:rPr>
        <w:t xml:space="preserve">5. Caso González </w:t>
      </w:r>
      <w:proofErr w:type="spellStart"/>
      <w:r w:rsidRPr="003230E2">
        <w:rPr>
          <w:rFonts w:ascii="Times New Roman" w:eastAsia="Times New Roman" w:hAnsi="Times New Roman" w:cs="Times New Roman"/>
          <w:b/>
          <w:bCs/>
          <w:sz w:val="27"/>
          <w:szCs w:val="27"/>
          <w:lang w:eastAsia="es-ES"/>
        </w:rPr>
        <w:t>Etayo</w:t>
      </w:r>
      <w:proofErr w:type="spellEnd"/>
      <w:r w:rsidRPr="003230E2">
        <w:rPr>
          <w:rFonts w:ascii="Times New Roman" w:eastAsia="Times New Roman" w:hAnsi="Times New Roman" w:cs="Times New Roman"/>
          <w:b/>
          <w:bCs/>
          <w:sz w:val="27"/>
          <w:szCs w:val="27"/>
          <w:lang w:eastAsia="es-ES"/>
        </w:rPr>
        <w:t xml:space="preserve"> contra España (2018)</w:t>
      </w:r>
    </w:p>
    <w:p w:rsidR="003230E2" w:rsidRPr="003230E2" w:rsidRDefault="003230E2" w:rsidP="003230E2">
      <w:pPr>
        <w:spacing w:before="100" w:beforeAutospacing="1" w:after="100" w:afterAutospacing="1"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t xml:space="preserve">El demandante alegó haber sufrido malos tratos mientras estaba bajo custodia policial incomunicada. El TEDH concluyó que España no llevó a cabo una investigación efectiva sobre estas denuncias, constituyendo una violación del Artículo 3 en su vertiente procesal. </w:t>
      </w:r>
    </w:p>
    <w:p w:rsidR="003230E2" w:rsidRPr="003230E2" w:rsidRDefault="003230E2" w:rsidP="003230E2">
      <w:pPr>
        <w:spacing w:after="0" w:line="240" w:lineRule="auto"/>
        <w:rPr>
          <w:rFonts w:ascii="Times New Roman" w:eastAsia="Times New Roman" w:hAnsi="Times New Roman" w:cs="Times New Roman"/>
          <w:sz w:val="24"/>
          <w:szCs w:val="24"/>
          <w:lang w:eastAsia="es-ES"/>
        </w:rPr>
      </w:pPr>
      <w:hyperlink r:id="rId10" w:tgtFrame="_blank" w:history="1">
        <w:r w:rsidRPr="003230E2">
          <w:rPr>
            <w:rFonts w:ascii="Times New Roman" w:eastAsia="Times New Roman" w:hAnsi="Times New Roman" w:cs="Times New Roman"/>
            <w:color w:val="0000FF"/>
            <w:sz w:val="24"/>
            <w:szCs w:val="24"/>
            <w:u w:val="single"/>
            <w:lang w:eastAsia="es-ES"/>
          </w:rPr>
          <w:t>mjusticia.gob.es</w:t>
        </w:r>
      </w:hyperlink>
    </w:p>
    <w:p w:rsidR="003230E2" w:rsidRPr="003230E2" w:rsidRDefault="003230E2" w:rsidP="003230E2">
      <w:pPr>
        <w:spacing w:after="0"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lastRenderedPageBreak/>
        <w:pict>
          <v:rect id="_x0000_i1046" style="width:0;height:1.5pt" o:hralign="center" o:hrstd="t" o:hr="t" fillcolor="#a0a0a0" stroked="f"/>
        </w:pict>
      </w:r>
    </w:p>
    <w:p w:rsidR="003230E2" w:rsidRPr="003230E2" w:rsidRDefault="003230E2" w:rsidP="003230E2">
      <w:pPr>
        <w:spacing w:before="100" w:beforeAutospacing="1" w:after="100" w:afterAutospacing="1" w:line="240" w:lineRule="auto"/>
        <w:rPr>
          <w:rFonts w:ascii="Times New Roman" w:eastAsia="Times New Roman" w:hAnsi="Times New Roman" w:cs="Times New Roman"/>
          <w:sz w:val="24"/>
          <w:szCs w:val="24"/>
          <w:lang w:eastAsia="es-ES"/>
        </w:rPr>
      </w:pPr>
      <w:r w:rsidRPr="003230E2">
        <w:rPr>
          <w:rFonts w:ascii="Times New Roman" w:eastAsia="Times New Roman" w:hAnsi="Times New Roman" w:cs="Times New Roman"/>
          <w:sz w:val="24"/>
          <w:szCs w:val="24"/>
          <w:lang w:eastAsia="es-ES"/>
        </w:rPr>
        <w:t>Estas sentencias evidencian una preocupación constante del TEDH respecto a la falta de investigaciones exhaustivas por parte de las autoridades españolas ante denuncias de tortura y malos tratos, especialmente en contextos de detención incomunicada. Es fundamental que España adopte medidas efectivas para garantizar investigaciones imparciales y exhaustivas en todos los casos de presuntos malos tratos, asegurando así la protección de los derechos humanos conforme al Convenio Europeo.</w:t>
      </w:r>
    </w:p>
    <w:p w:rsidR="00C2296B" w:rsidRDefault="00C2296B">
      <w:bookmarkStart w:id="0" w:name="_GoBack"/>
      <w:bookmarkEnd w:id="0"/>
    </w:p>
    <w:sectPr w:rsidR="00C229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490E"/>
    <w:multiLevelType w:val="multilevel"/>
    <w:tmpl w:val="B09AA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E1DF1"/>
    <w:multiLevelType w:val="multilevel"/>
    <w:tmpl w:val="D0A60B2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703BE5"/>
    <w:multiLevelType w:val="multilevel"/>
    <w:tmpl w:val="DD023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D62EF8"/>
    <w:multiLevelType w:val="multilevel"/>
    <w:tmpl w:val="302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B27BE"/>
    <w:multiLevelType w:val="multilevel"/>
    <w:tmpl w:val="E1B6C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D78F2"/>
    <w:multiLevelType w:val="multilevel"/>
    <w:tmpl w:val="64F8E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B208DC"/>
    <w:multiLevelType w:val="multilevel"/>
    <w:tmpl w:val="048A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6519C5"/>
    <w:multiLevelType w:val="multilevel"/>
    <w:tmpl w:val="91F84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50008"/>
    <w:multiLevelType w:val="multilevel"/>
    <w:tmpl w:val="AF92254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29"/>
    <w:rsid w:val="003230E2"/>
    <w:rsid w:val="00C2296B"/>
    <w:rsid w:val="00F950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9892">
      <w:bodyDiv w:val="1"/>
      <w:marLeft w:val="0"/>
      <w:marRight w:val="0"/>
      <w:marTop w:val="0"/>
      <w:marBottom w:val="0"/>
      <w:divBdr>
        <w:top w:val="none" w:sz="0" w:space="0" w:color="auto"/>
        <w:left w:val="none" w:sz="0" w:space="0" w:color="auto"/>
        <w:bottom w:val="none" w:sz="0" w:space="0" w:color="auto"/>
        <w:right w:val="none" w:sz="0" w:space="0" w:color="auto"/>
      </w:divBdr>
      <w:divsChild>
        <w:div w:id="1655067010">
          <w:marLeft w:val="0"/>
          <w:marRight w:val="0"/>
          <w:marTop w:val="0"/>
          <w:marBottom w:val="0"/>
          <w:divBdr>
            <w:top w:val="none" w:sz="0" w:space="0" w:color="auto"/>
            <w:left w:val="none" w:sz="0" w:space="0" w:color="auto"/>
            <w:bottom w:val="none" w:sz="0" w:space="0" w:color="auto"/>
            <w:right w:val="none" w:sz="0" w:space="0" w:color="auto"/>
          </w:divBdr>
        </w:div>
        <w:div w:id="387581548">
          <w:marLeft w:val="0"/>
          <w:marRight w:val="0"/>
          <w:marTop w:val="0"/>
          <w:marBottom w:val="0"/>
          <w:divBdr>
            <w:top w:val="none" w:sz="0" w:space="0" w:color="auto"/>
            <w:left w:val="none" w:sz="0" w:space="0" w:color="auto"/>
            <w:bottom w:val="none" w:sz="0" w:space="0" w:color="auto"/>
            <w:right w:val="none" w:sz="0" w:space="0" w:color="auto"/>
          </w:divBdr>
        </w:div>
        <w:div w:id="1940989438">
          <w:marLeft w:val="0"/>
          <w:marRight w:val="0"/>
          <w:marTop w:val="0"/>
          <w:marBottom w:val="0"/>
          <w:divBdr>
            <w:top w:val="none" w:sz="0" w:space="0" w:color="auto"/>
            <w:left w:val="none" w:sz="0" w:space="0" w:color="auto"/>
            <w:bottom w:val="none" w:sz="0" w:space="0" w:color="auto"/>
            <w:right w:val="none" w:sz="0" w:space="0" w:color="auto"/>
          </w:divBdr>
        </w:div>
        <w:div w:id="465589142">
          <w:marLeft w:val="0"/>
          <w:marRight w:val="0"/>
          <w:marTop w:val="0"/>
          <w:marBottom w:val="0"/>
          <w:divBdr>
            <w:top w:val="none" w:sz="0" w:space="0" w:color="auto"/>
            <w:left w:val="none" w:sz="0" w:space="0" w:color="auto"/>
            <w:bottom w:val="none" w:sz="0" w:space="0" w:color="auto"/>
            <w:right w:val="none" w:sz="0" w:space="0" w:color="auto"/>
          </w:divBdr>
        </w:div>
        <w:div w:id="838231762">
          <w:marLeft w:val="0"/>
          <w:marRight w:val="0"/>
          <w:marTop w:val="0"/>
          <w:marBottom w:val="0"/>
          <w:divBdr>
            <w:top w:val="none" w:sz="0" w:space="0" w:color="auto"/>
            <w:left w:val="none" w:sz="0" w:space="0" w:color="auto"/>
            <w:bottom w:val="none" w:sz="0" w:space="0" w:color="auto"/>
            <w:right w:val="none" w:sz="0" w:space="0" w:color="auto"/>
          </w:divBdr>
        </w:div>
      </w:divsChild>
    </w:div>
    <w:div w:id="186859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anguardia.com/politica/20210119/6185261/tedh-condena-espana-investigar-malos-tratos-miembro-ekin.html?utm_source=chatgpt.com" TargetMode="External"/><Relationship Id="rId3" Type="http://schemas.microsoft.com/office/2007/relationships/stylesWithEffects" Target="stylesWithEffects.xml"/><Relationship Id="rId7" Type="http://schemas.openxmlformats.org/officeDocument/2006/relationships/hyperlink" Target="https://www.abogacia.es/conocenos/bruselas/sentencias/tedh/condena-a-espana-por-trato-inhumano-y-degradante-sufrido-por-dos-miembros-de-la-organizacion-terrorista-eta-tras-su-detencion/?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hc.org/es/noticias/el-tribunal-europeo-de-derechos-humanos-condena-a-espana-por-no-investigar-la-comision-de-abusos-durante-el-regimen-de-incomunicacion-en-los-casos-etxebarria-caballero-y-ataun-rojo/?utm_source=chatgpt.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justicia.gob.es/es/AreaInternacional/TribunalEuropeo/Documents/Sentencia%20Gonz%C3%A1lez%20Etayo%20c.%20Espa%C3%B1a.pdf?utm_source=chatgpt.com" TargetMode="External"/><Relationship Id="rId4" Type="http://schemas.openxmlformats.org/officeDocument/2006/relationships/settings" Target="settings.xml"/><Relationship Id="rId9" Type="http://schemas.openxmlformats.org/officeDocument/2006/relationships/hyperlink" Target="https://www.lavanguardia.com/politica/20210119/6185261/tedh-condena-espana-investigar-malos-tratos-miembro-ekin.html?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1611</Words>
  <Characters>8862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Alexander</dc:creator>
  <cp:lastModifiedBy>Vic Alexander</cp:lastModifiedBy>
  <cp:revision>2</cp:revision>
  <dcterms:created xsi:type="dcterms:W3CDTF">2025-02-26T11:16:00Z</dcterms:created>
  <dcterms:modified xsi:type="dcterms:W3CDTF">2025-02-26T11:19:00Z</dcterms:modified>
</cp:coreProperties>
</file>